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EC" w:rsidRDefault="003F7EEC">
      <w:r>
        <w:t xml:space="preserve">Name_________________________________. </w:t>
      </w:r>
    </w:p>
    <w:p w:rsidR="000715F4" w:rsidRDefault="002D4E9F" w:rsidP="003F7EEC">
      <w:pPr>
        <w:jc w:val="center"/>
      </w:pPr>
      <w:r>
        <w:t>Vocabulary</w:t>
      </w:r>
      <w:r w:rsidR="003F7EEC">
        <w:t xml:space="preserve">-Know the terms. They could pop up on the </w:t>
      </w:r>
      <w:r w:rsidR="00144DE1">
        <w:t>t</w:t>
      </w:r>
      <w:r w:rsidR="0075433E">
        <w:t>est</w:t>
      </w:r>
      <w:r w:rsidR="00144DE1">
        <w:t>.</w:t>
      </w:r>
      <w:r w:rsidR="00F7557C">
        <w:t xml:space="preserve"> For the Chronology, study Chapter 21. </w:t>
      </w:r>
    </w:p>
    <w:tbl>
      <w:tblPr>
        <w:tblStyle w:val="TableGrid"/>
        <w:tblW w:w="0" w:type="auto"/>
        <w:tblLook w:val="04A0" w:firstRow="1" w:lastRow="0" w:firstColumn="1" w:lastColumn="0" w:noHBand="0" w:noVBand="1"/>
      </w:tblPr>
      <w:tblGrid>
        <w:gridCol w:w="4678"/>
        <w:gridCol w:w="4672"/>
      </w:tblGrid>
      <w:tr w:rsidR="005F157C" w:rsidTr="005F157C">
        <w:tc>
          <w:tcPr>
            <w:tcW w:w="4788" w:type="dxa"/>
          </w:tcPr>
          <w:p w:rsidR="005F157C" w:rsidRDefault="005F157C" w:rsidP="005F157C">
            <w:pPr>
              <w:pStyle w:val="NoSpacing"/>
            </w:pPr>
            <w:r>
              <w:t>Capitalism</w:t>
            </w:r>
          </w:p>
          <w:p w:rsidR="005F157C" w:rsidRDefault="005F157C" w:rsidP="005F157C">
            <w:pPr>
              <w:pStyle w:val="NoSpacing"/>
            </w:pPr>
            <w:r>
              <w:t>Andrew Carnegie</w:t>
            </w:r>
          </w:p>
          <w:p w:rsidR="005F157C" w:rsidRDefault="005F157C" w:rsidP="005F157C">
            <w:pPr>
              <w:pStyle w:val="NoSpacing"/>
            </w:pPr>
            <w:r>
              <w:t>Thomas Edison</w:t>
            </w:r>
          </w:p>
          <w:p w:rsidR="005F157C" w:rsidRDefault="005F157C" w:rsidP="005F157C">
            <w:pPr>
              <w:pStyle w:val="NoSpacing"/>
            </w:pPr>
            <w:r>
              <w:t>Entrepreneurs</w:t>
            </w:r>
          </w:p>
          <w:p w:rsidR="005F157C" w:rsidRDefault="005F157C" w:rsidP="005F157C">
            <w:pPr>
              <w:pStyle w:val="NoSpacing"/>
            </w:pPr>
            <w:r>
              <w:t>Laissez Faire</w:t>
            </w:r>
          </w:p>
          <w:p w:rsidR="005F157C" w:rsidRDefault="005F157C" w:rsidP="005F157C">
            <w:pPr>
              <w:pStyle w:val="NoSpacing"/>
            </w:pPr>
            <w:r>
              <w:t>Socialism</w:t>
            </w:r>
          </w:p>
          <w:p w:rsidR="005F157C" w:rsidRDefault="005F157C" w:rsidP="005F157C">
            <w:pPr>
              <w:pStyle w:val="NoSpacing"/>
            </w:pPr>
            <w:r>
              <w:t>Corporations</w:t>
            </w:r>
          </w:p>
          <w:p w:rsidR="005F157C" w:rsidRDefault="005F157C" w:rsidP="005F157C">
            <w:pPr>
              <w:pStyle w:val="NoSpacing"/>
            </w:pPr>
            <w:r>
              <w:t>Monopoly</w:t>
            </w:r>
          </w:p>
          <w:p w:rsidR="005F157C" w:rsidRDefault="005F157C" w:rsidP="005F157C">
            <w:pPr>
              <w:pStyle w:val="NoSpacing"/>
            </w:pPr>
            <w:r>
              <w:t>Tenements</w:t>
            </w:r>
          </w:p>
          <w:p w:rsidR="005F157C" w:rsidRDefault="005F157C" w:rsidP="005F157C">
            <w:pPr>
              <w:pStyle w:val="NoSpacing"/>
            </w:pPr>
            <w:r>
              <w:t>Horizontal Integration</w:t>
            </w:r>
          </w:p>
          <w:p w:rsidR="005F157C" w:rsidRDefault="005F157C" w:rsidP="005F157C">
            <w:pPr>
              <w:pStyle w:val="NoSpacing"/>
            </w:pPr>
            <w:r>
              <w:t>Collective bargaining</w:t>
            </w:r>
          </w:p>
          <w:p w:rsidR="005F157C" w:rsidRDefault="005F157C" w:rsidP="005F157C">
            <w:pPr>
              <w:pStyle w:val="NoSpacing"/>
            </w:pPr>
            <w:r>
              <w:t>Vertical integration</w:t>
            </w:r>
          </w:p>
          <w:p w:rsidR="005F157C" w:rsidRDefault="005F157C" w:rsidP="005F157C">
            <w:pPr>
              <w:pStyle w:val="NoSpacing"/>
            </w:pPr>
            <w:r>
              <w:t>Social Darwinism</w:t>
            </w:r>
          </w:p>
          <w:p w:rsidR="005F157C" w:rsidRDefault="005F157C" w:rsidP="005F157C">
            <w:pPr>
              <w:pStyle w:val="NoSpacing"/>
            </w:pPr>
            <w:r>
              <w:t>John Rockefeller</w:t>
            </w:r>
          </w:p>
          <w:p w:rsidR="005F157C" w:rsidRDefault="005F157C" w:rsidP="005F157C">
            <w:pPr>
              <w:pStyle w:val="NoSpacing"/>
            </w:pPr>
            <w:r>
              <w:t>Robber Barons</w:t>
            </w:r>
          </w:p>
          <w:p w:rsidR="00710251" w:rsidRDefault="00710251" w:rsidP="005F157C">
            <w:pPr>
              <w:pStyle w:val="NoSpacing"/>
            </w:pPr>
          </w:p>
        </w:tc>
        <w:tc>
          <w:tcPr>
            <w:tcW w:w="4788" w:type="dxa"/>
          </w:tcPr>
          <w:p w:rsidR="005F157C" w:rsidRDefault="005F157C" w:rsidP="005F157C">
            <w:pPr>
              <w:pStyle w:val="NoSpacing"/>
            </w:pPr>
            <w:r>
              <w:t>Muckraker</w:t>
            </w:r>
          </w:p>
          <w:p w:rsidR="005F157C" w:rsidRDefault="005F157C" w:rsidP="005F157C">
            <w:pPr>
              <w:pStyle w:val="NoSpacing"/>
            </w:pPr>
            <w:r>
              <w:t xml:space="preserve">Direct Primary </w:t>
            </w:r>
          </w:p>
          <w:p w:rsidR="005F157C" w:rsidRDefault="005F157C" w:rsidP="005F157C">
            <w:pPr>
              <w:pStyle w:val="NoSpacing"/>
            </w:pPr>
            <w:r>
              <w:t>Referendum</w:t>
            </w:r>
          </w:p>
          <w:p w:rsidR="005F157C" w:rsidRDefault="005F157C" w:rsidP="005F157C">
            <w:pPr>
              <w:pStyle w:val="NoSpacing"/>
            </w:pPr>
            <w:r>
              <w:t>Square Deal</w:t>
            </w:r>
          </w:p>
          <w:p w:rsidR="00622FB9" w:rsidRDefault="00622FB9" w:rsidP="005F157C">
            <w:pPr>
              <w:pStyle w:val="NoSpacing"/>
            </w:pPr>
            <w:r>
              <w:t>Alice Paul</w:t>
            </w:r>
          </w:p>
          <w:p w:rsidR="005F157C" w:rsidRDefault="005F157C" w:rsidP="005F157C">
            <w:pPr>
              <w:pStyle w:val="NoSpacing"/>
            </w:pPr>
            <w:r>
              <w:t>NAWSA</w:t>
            </w:r>
          </w:p>
          <w:p w:rsidR="005F157C" w:rsidRDefault="005F157C" w:rsidP="005F157C">
            <w:pPr>
              <w:pStyle w:val="NoSpacing"/>
            </w:pPr>
            <w:r>
              <w:t>NAACP</w:t>
            </w:r>
          </w:p>
          <w:p w:rsidR="005F157C" w:rsidRDefault="005F157C" w:rsidP="005F157C">
            <w:pPr>
              <w:pStyle w:val="NoSpacing"/>
            </w:pPr>
            <w:r>
              <w:t>Settlement House</w:t>
            </w:r>
          </w:p>
          <w:p w:rsidR="00144DE1" w:rsidRDefault="00144DE1" w:rsidP="00144DE1">
            <w:pPr>
              <w:pStyle w:val="NoSpacing"/>
            </w:pPr>
            <w:r>
              <w:t>Clayton Antitrust Act</w:t>
            </w:r>
          </w:p>
          <w:p w:rsidR="00144DE1" w:rsidRDefault="00144DE1" w:rsidP="00144DE1">
            <w:pPr>
              <w:pStyle w:val="NoSpacing"/>
            </w:pPr>
            <w:r>
              <w:t>Federal Reserve Act</w:t>
            </w:r>
          </w:p>
          <w:p w:rsidR="00144DE1" w:rsidRDefault="00144DE1" w:rsidP="00144DE1">
            <w:pPr>
              <w:pStyle w:val="NoSpacing"/>
            </w:pPr>
            <w:r>
              <w:t>Bull Moose Party</w:t>
            </w:r>
          </w:p>
          <w:p w:rsidR="00144DE1" w:rsidRDefault="00144DE1" w:rsidP="00144DE1">
            <w:pPr>
              <w:pStyle w:val="NoSpacing"/>
            </w:pPr>
            <w:r>
              <w:t>16</w:t>
            </w:r>
            <w:r w:rsidRPr="005F157C">
              <w:rPr>
                <w:vertAlign w:val="superscript"/>
              </w:rPr>
              <w:t>th</w:t>
            </w:r>
            <w:r>
              <w:t xml:space="preserve"> Amendment</w:t>
            </w:r>
          </w:p>
          <w:p w:rsidR="00144DE1" w:rsidRDefault="00144DE1" w:rsidP="00144DE1">
            <w:pPr>
              <w:pStyle w:val="NoSpacing"/>
            </w:pPr>
            <w:r>
              <w:t>17</w:t>
            </w:r>
            <w:r w:rsidRPr="005F157C">
              <w:rPr>
                <w:vertAlign w:val="superscript"/>
              </w:rPr>
              <w:t>th</w:t>
            </w:r>
            <w:r>
              <w:t xml:space="preserve"> Amendment</w:t>
            </w:r>
          </w:p>
          <w:p w:rsidR="00144DE1" w:rsidRDefault="00144DE1" w:rsidP="00144DE1">
            <w:pPr>
              <w:pStyle w:val="NoSpacing"/>
            </w:pPr>
            <w:r>
              <w:t>18</w:t>
            </w:r>
            <w:r w:rsidRPr="005F157C">
              <w:rPr>
                <w:vertAlign w:val="superscript"/>
              </w:rPr>
              <w:t>th</w:t>
            </w:r>
            <w:r>
              <w:t xml:space="preserve"> Amendment </w:t>
            </w:r>
          </w:p>
          <w:p w:rsidR="00144DE1" w:rsidRDefault="00144DE1" w:rsidP="00144DE1">
            <w:pPr>
              <w:pStyle w:val="NoSpacing"/>
            </w:pPr>
            <w:r>
              <w:t>19</w:t>
            </w:r>
            <w:r w:rsidRPr="005F157C">
              <w:rPr>
                <w:vertAlign w:val="superscript"/>
              </w:rPr>
              <w:t>th</w:t>
            </w:r>
            <w:r>
              <w:t xml:space="preserve"> Amendment </w:t>
            </w:r>
          </w:p>
          <w:p w:rsidR="00622FB9" w:rsidRDefault="00622FB9" w:rsidP="005F157C">
            <w:pPr>
              <w:pStyle w:val="NoSpacing"/>
            </w:pPr>
          </w:p>
        </w:tc>
      </w:tr>
      <w:tr w:rsidR="005F157C" w:rsidTr="005F157C">
        <w:tc>
          <w:tcPr>
            <w:tcW w:w="4788" w:type="dxa"/>
          </w:tcPr>
          <w:p w:rsidR="005F157C" w:rsidRDefault="005F157C" w:rsidP="005F157C">
            <w:pPr>
              <w:pStyle w:val="NoSpacing"/>
            </w:pPr>
            <w:r>
              <w:t>“Old” immigrants</w:t>
            </w:r>
          </w:p>
          <w:p w:rsidR="005F157C" w:rsidRDefault="005F157C" w:rsidP="005F157C">
            <w:pPr>
              <w:pStyle w:val="NoSpacing"/>
            </w:pPr>
            <w:r>
              <w:t>“New “ Immigrants</w:t>
            </w:r>
          </w:p>
          <w:p w:rsidR="005F157C" w:rsidRDefault="005F157C" w:rsidP="005F157C">
            <w:pPr>
              <w:pStyle w:val="NoSpacing"/>
            </w:pPr>
            <w:r>
              <w:t>Chain Immigration</w:t>
            </w:r>
          </w:p>
          <w:p w:rsidR="00144DE1" w:rsidRDefault="005F157C" w:rsidP="00144DE1">
            <w:pPr>
              <w:pStyle w:val="NoSpacing"/>
            </w:pPr>
            <w:r>
              <w:t>Urbanization</w:t>
            </w:r>
          </w:p>
          <w:p w:rsidR="00144DE1" w:rsidRDefault="00144DE1" w:rsidP="00144DE1">
            <w:pPr>
              <w:pStyle w:val="NoSpacing"/>
            </w:pPr>
            <w:r>
              <w:t xml:space="preserve"> Upton Sinclair</w:t>
            </w:r>
          </w:p>
          <w:p w:rsidR="00144DE1" w:rsidRDefault="00144DE1" w:rsidP="00144DE1">
            <w:r>
              <w:t>Grover Cleveland</w:t>
            </w:r>
          </w:p>
          <w:p w:rsidR="00144DE1" w:rsidRDefault="00144DE1" w:rsidP="00144DE1">
            <w:r>
              <w:t>William McKinley</w:t>
            </w:r>
          </w:p>
          <w:p w:rsidR="00144DE1" w:rsidRDefault="00144DE1" w:rsidP="00144DE1">
            <w:r>
              <w:t>Theodore Roosevelt</w:t>
            </w:r>
          </w:p>
          <w:p w:rsidR="00144DE1" w:rsidRDefault="00144DE1" w:rsidP="00144DE1">
            <w:r>
              <w:t>Robert Lafollette</w:t>
            </w:r>
          </w:p>
          <w:p w:rsidR="00144DE1" w:rsidRDefault="00144DE1" w:rsidP="00144DE1">
            <w:r>
              <w:t>Booker T Washington</w:t>
            </w:r>
          </w:p>
          <w:p w:rsidR="00144DE1" w:rsidRDefault="00144DE1" w:rsidP="00144DE1">
            <w:r>
              <w:t>Florence Kelly</w:t>
            </w:r>
          </w:p>
          <w:p w:rsidR="00144DE1" w:rsidRDefault="00144DE1" w:rsidP="00144DE1">
            <w:r>
              <w:t>Jacob Riis</w:t>
            </w:r>
          </w:p>
          <w:p w:rsidR="00144DE1" w:rsidRDefault="00144DE1" w:rsidP="00144DE1">
            <w:r>
              <w:t>William Howard Taft</w:t>
            </w:r>
          </w:p>
          <w:p w:rsidR="00144DE1" w:rsidRDefault="00144DE1" w:rsidP="00144DE1">
            <w:r>
              <w:t>Ida Tarbell</w:t>
            </w:r>
          </w:p>
          <w:p w:rsidR="00144DE1" w:rsidRDefault="00144DE1" w:rsidP="00144DE1">
            <w:r>
              <w:t>W.E.B. Du Bois</w:t>
            </w:r>
          </w:p>
          <w:p w:rsidR="00144DE1" w:rsidRDefault="00144DE1" w:rsidP="00144DE1">
            <w:r>
              <w:t>Samuel McClure</w:t>
            </w:r>
          </w:p>
          <w:p w:rsidR="00144DE1" w:rsidRDefault="00144DE1" w:rsidP="00144DE1">
            <w:r>
              <w:t>Jane Addams</w:t>
            </w:r>
          </w:p>
          <w:p w:rsidR="00144DE1" w:rsidRDefault="00144DE1" w:rsidP="00144DE1">
            <w:r>
              <w:t>Margaret Sanger</w:t>
            </w:r>
          </w:p>
          <w:p w:rsidR="005F157C" w:rsidRDefault="005F157C" w:rsidP="00861172"/>
        </w:tc>
        <w:tc>
          <w:tcPr>
            <w:tcW w:w="4788" w:type="dxa"/>
          </w:tcPr>
          <w:p w:rsidR="00144DE1" w:rsidRDefault="00144DE1" w:rsidP="00144DE1">
            <w:r>
              <w:t>Australian Ballot</w:t>
            </w:r>
          </w:p>
          <w:p w:rsidR="00144DE1" w:rsidRDefault="00144DE1" w:rsidP="00144DE1">
            <w:r>
              <w:t>Bland-Allison Act</w:t>
            </w:r>
          </w:p>
          <w:p w:rsidR="00144DE1" w:rsidRDefault="00144DE1" w:rsidP="00144DE1">
            <w:r>
              <w:t>Federal Trade Commission Act</w:t>
            </w:r>
          </w:p>
          <w:p w:rsidR="00144DE1" w:rsidRDefault="00144DE1" w:rsidP="00144DE1">
            <w:r>
              <w:t>Federal Reserve Act</w:t>
            </w:r>
          </w:p>
          <w:p w:rsidR="00144DE1" w:rsidRDefault="00144DE1" w:rsidP="00144DE1">
            <w:r>
              <w:t>Hepburn Act</w:t>
            </w:r>
          </w:p>
          <w:p w:rsidR="00144DE1" w:rsidRDefault="00144DE1" w:rsidP="00144DE1">
            <w:r>
              <w:t>Initiative</w:t>
            </w:r>
          </w:p>
          <w:p w:rsidR="00144DE1" w:rsidRDefault="00144DE1" w:rsidP="00144DE1">
            <w:r>
              <w:t>Sherman Anti-Trust Act</w:t>
            </w:r>
          </w:p>
          <w:p w:rsidR="00144DE1" w:rsidRDefault="00144DE1" w:rsidP="00144DE1">
            <w:r>
              <w:t>Keating-Owen Act</w:t>
            </w:r>
          </w:p>
          <w:p w:rsidR="00144DE1" w:rsidRDefault="00144DE1" w:rsidP="00144DE1">
            <w:r>
              <w:t>Recall</w:t>
            </w:r>
          </w:p>
          <w:p w:rsidR="00144DE1" w:rsidRDefault="00144DE1" w:rsidP="00144DE1">
            <w:r>
              <w:t>Pure food and Drug Act</w:t>
            </w:r>
          </w:p>
          <w:p w:rsidR="00144DE1" w:rsidRDefault="00144DE1" w:rsidP="00144DE1">
            <w:r>
              <w:t>The Underwood-Simmons Act</w:t>
            </w:r>
          </w:p>
          <w:p w:rsidR="00144DE1" w:rsidRDefault="00144DE1" w:rsidP="00144DE1">
            <w:r>
              <w:t>Harrison Act</w:t>
            </w:r>
          </w:p>
          <w:p w:rsidR="00144DE1" w:rsidRDefault="00144DE1" w:rsidP="00144DE1">
            <w:r>
              <w:t>Newlands Act</w:t>
            </w:r>
          </w:p>
          <w:p w:rsidR="00144DE1" w:rsidRDefault="00144DE1" w:rsidP="00144DE1">
            <w:r>
              <w:t>Thomas Edison</w:t>
            </w:r>
          </w:p>
          <w:p w:rsidR="00144DE1" w:rsidRDefault="00144DE1" w:rsidP="00144DE1">
            <w:r>
              <w:t>Gifford Pinchot</w:t>
            </w:r>
          </w:p>
          <w:p w:rsidR="00144DE1" w:rsidRDefault="00861172" w:rsidP="00144DE1">
            <w:r>
              <w:t>Woodrow Wilson</w:t>
            </w:r>
          </w:p>
          <w:p w:rsidR="00861172" w:rsidRDefault="00861172" w:rsidP="00861172">
            <w:r>
              <w:t>Eugene Debs</w:t>
            </w:r>
          </w:p>
          <w:p w:rsidR="00861172" w:rsidRDefault="00861172" w:rsidP="00861172">
            <w:r>
              <w:t>Louis</w:t>
            </w:r>
            <w:r>
              <w:t xml:space="preserve"> Brandeis</w:t>
            </w:r>
          </w:p>
          <w:p w:rsidR="00F7557C" w:rsidRDefault="00F7557C" w:rsidP="00861172">
            <w:r>
              <w:t>Billy Sunday</w:t>
            </w:r>
          </w:p>
          <w:p w:rsidR="005F157C" w:rsidRDefault="005F157C" w:rsidP="005F157C">
            <w:pPr>
              <w:pStyle w:val="NoSpacing"/>
            </w:pPr>
          </w:p>
        </w:tc>
      </w:tr>
    </w:tbl>
    <w:p w:rsidR="003F7EEC" w:rsidRDefault="003F7EEC" w:rsidP="002D4E9F">
      <w:pPr>
        <w:pStyle w:val="NoSpacing"/>
      </w:pPr>
    </w:p>
    <w:p w:rsidR="00144DE1" w:rsidRDefault="00144DE1" w:rsidP="002D4E9F">
      <w:pPr>
        <w:pStyle w:val="NoSpacing"/>
        <w:rPr>
          <w:i/>
        </w:rPr>
      </w:pPr>
    </w:p>
    <w:p w:rsidR="00144DE1" w:rsidRDefault="00144DE1" w:rsidP="002D4E9F">
      <w:pPr>
        <w:pStyle w:val="NoSpacing"/>
        <w:rPr>
          <w:i/>
        </w:rPr>
      </w:pPr>
    </w:p>
    <w:p w:rsidR="00F7557C" w:rsidRDefault="00F7557C" w:rsidP="002D4E9F">
      <w:pPr>
        <w:pStyle w:val="NoSpacing"/>
        <w:rPr>
          <w:i/>
        </w:rPr>
      </w:pPr>
    </w:p>
    <w:p w:rsidR="00F7557C" w:rsidRDefault="00F7557C" w:rsidP="002D4E9F">
      <w:pPr>
        <w:pStyle w:val="NoSpacing"/>
        <w:rPr>
          <w:i/>
        </w:rPr>
      </w:pPr>
    </w:p>
    <w:p w:rsidR="00144DE1" w:rsidRDefault="00144DE1" w:rsidP="002D4E9F">
      <w:pPr>
        <w:pStyle w:val="NoSpacing"/>
        <w:rPr>
          <w:i/>
        </w:rPr>
      </w:pPr>
    </w:p>
    <w:p w:rsidR="00144DE1" w:rsidRDefault="00144DE1" w:rsidP="002D4E9F">
      <w:pPr>
        <w:pStyle w:val="NoSpacing"/>
        <w:rPr>
          <w:i/>
        </w:rPr>
      </w:pPr>
    </w:p>
    <w:p w:rsidR="00144DE1" w:rsidRDefault="00144DE1" w:rsidP="002D4E9F">
      <w:pPr>
        <w:pStyle w:val="NoSpacing"/>
        <w:rPr>
          <w:i/>
        </w:rPr>
      </w:pPr>
    </w:p>
    <w:p w:rsidR="003F7EEC" w:rsidRPr="003F7EEC" w:rsidRDefault="003F7EEC" w:rsidP="002D4E9F">
      <w:pPr>
        <w:pStyle w:val="NoSpacing"/>
        <w:rPr>
          <w:i/>
        </w:rPr>
      </w:pPr>
      <w:r w:rsidRPr="003F7EEC">
        <w:rPr>
          <w:i/>
        </w:rPr>
        <w:lastRenderedPageBreak/>
        <w:t xml:space="preserve">Directions: Answer each of these multi-faceted questions. They each are connected to questions that appear on the Unit 3 Quest. </w:t>
      </w:r>
    </w:p>
    <w:p w:rsidR="003F7EEC" w:rsidRDefault="003F7EEC" w:rsidP="002D4E9F">
      <w:pPr>
        <w:pStyle w:val="NoSpacing"/>
      </w:pPr>
    </w:p>
    <w:p w:rsidR="002D4E9F" w:rsidRDefault="005F157C" w:rsidP="002D4E9F">
      <w:pPr>
        <w:pStyle w:val="NoSpacing"/>
      </w:pPr>
      <w:r>
        <w:t xml:space="preserve">What were the major causes of Industrialization? What made industrialization possible in the 1870’s and 1880’s? </w:t>
      </w:r>
      <w:r w:rsidR="00AD0854">
        <w:t>W</w:t>
      </w:r>
      <w:r w:rsidR="006A7043">
        <w:t>hat industries s</w:t>
      </w:r>
      <w:r w:rsidR="00AD0854">
        <w:t xml:space="preserve">timulated the industrial model </w:t>
      </w:r>
      <w:r w:rsidR="006A7043">
        <w:t xml:space="preserve">economy? What was the government’s response to </w:t>
      </w:r>
      <w:r w:rsidR="0012106F">
        <w:t xml:space="preserve">the rise of industrialization? </w:t>
      </w:r>
      <w:r>
        <w:t xml:space="preserve">What were the positive and negative outcomes of Industrialization in America? </w:t>
      </w:r>
      <w:r w:rsidR="0012106F">
        <w:t xml:space="preserve">How did the government respond to the negative outcomes? </w:t>
      </w:r>
    </w:p>
    <w:p w:rsidR="003F7EEC" w:rsidRDefault="003F7EEC" w:rsidP="002D4E9F">
      <w:pPr>
        <w:pStyle w:val="NoSpacing"/>
      </w:pPr>
    </w:p>
    <w:p w:rsidR="003F7EEC" w:rsidRDefault="003E619A"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7EE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7C" w:rsidRDefault="003E619A" w:rsidP="003E619A">
      <w:pPr>
        <w:pStyle w:val="NoSpacing"/>
        <w:spacing w:line="360" w:lineRule="auto"/>
      </w:pPr>
      <w:r>
        <w:t>_____________________________________________________________________________________</w:t>
      </w:r>
    </w:p>
    <w:p w:rsidR="005F157C" w:rsidRDefault="005F157C" w:rsidP="002D4E9F">
      <w:pPr>
        <w:pStyle w:val="NoSpacing"/>
      </w:pPr>
      <w:r>
        <w:t>What is Organized Labor?</w:t>
      </w:r>
      <w:r w:rsidR="00D91907">
        <w:t xml:space="preserve"> </w:t>
      </w:r>
      <w:r>
        <w:t xml:space="preserve"> What is the purpose of organized labor? What were the major work stoppages from 1870-1900? What were their causes? Why did the government not support organized labor prior to the turn of the 20</w:t>
      </w:r>
      <w:r w:rsidRPr="005F157C">
        <w:rPr>
          <w:vertAlign w:val="superscript"/>
        </w:rPr>
        <w:t>th</w:t>
      </w:r>
      <w:r>
        <w:t xml:space="preserve"> century? </w:t>
      </w:r>
    </w:p>
    <w:p w:rsidR="003F7EEC" w:rsidRDefault="003F7EEC" w:rsidP="003F7EEC">
      <w:pPr>
        <w:pStyle w:val="NoSpacing"/>
        <w:spacing w:line="360" w:lineRule="auto"/>
      </w:pPr>
    </w:p>
    <w:p w:rsidR="00710251" w:rsidRDefault="003E619A" w:rsidP="00710251">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7EEC">
        <w:t>_______________________________________________________________________________________________________________________________________________________________________________________________________________________________________________________________</w:t>
      </w:r>
      <w:r w:rsidR="003F7EE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025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7C" w:rsidRDefault="005F157C" w:rsidP="002D4E9F">
      <w:pPr>
        <w:pStyle w:val="NoSpacing"/>
      </w:pPr>
      <w:r>
        <w:t xml:space="preserve">What were the major push and pull factors for immigrants between 1870-1920? </w:t>
      </w:r>
      <w:r w:rsidR="003E619A">
        <w:t>What did they</w:t>
      </w:r>
      <w:r w:rsidR="00D91907">
        <w:t xml:space="preserve"> find when they got to America? </w:t>
      </w:r>
      <w:r w:rsidR="003E619A">
        <w:t xml:space="preserve">Why were many people moving to the cities during the time period? What did city life offer them that rural life did not? </w:t>
      </w:r>
      <w:r w:rsidR="00D91907">
        <w:t xml:space="preserve">How did buildings improve? </w:t>
      </w:r>
      <w:r w:rsidR="003E619A">
        <w:t xml:space="preserve">Why were many progressives for “Americanization” programs for Immigrants? </w:t>
      </w:r>
    </w:p>
    <w:p w:rsidR="003F7EEC" w:rsidRDefault="003F7EEC" w:rsidP="003F7EEC">
      <w:pPr>
        <w:pStyle w:val="NoSpacing"/>
        <w:spacing w:line="360" w:lineRule="auto"/>
      </w:pP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E619A" w:rsidRDefault="003E619A" w:rsidP="002D4E9F">
      <w:pPr>
        <w:pStyle w:val="NoSpacing"/>
      </w:pPr>
    </w:p>
    <w:p w:rsidR="003E619A" w:rsidRDefault="003E619A" w:rsidP="002D4E9F">
      <w:pPr>
        <w:pStyle w:val="NoSpacing"/>
      </w:pPr>
      <w:r>
        <w:t>What was the reason for the Progressive Era? What issues were most progressives fighting for? Why was the government willing to be more proactive in the early 20</w:t>
      </w:r>
      <w:r w:rsidRPr="003E619A">
        <w:rPr>
          <w:vertAlign w:val="superscript"/>
        </w:rPr>
        <w:t>th</w:t>
      </w:r>
      <w:r>
        <w:t xml:space="preserve"> century? What were the major reforms passed during the Progressive Era? What ruling made segregation legal in the south? Why was</w:t>
      </w:r>
      <w:r w:rsidR="00622FB9">
        <w:t xml:space="preserve"> </w:t>
      </w:r>
      <w:r>
        <w:t xml:space="preserve">the Progressive movement slow to recognize the divisive social ill’s created by the SCOTUS ruling? </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19A" w:rsidRDefault="003E619A" w:rsidP="002D4E9F">
      <w:pPr>
        <w:pStyle w:val="NoSpacing"/>
      </w:pPr>
    </w:p>
    <w:p w:rsidR="00423549" w:rsidRDefault="00423549" w:rsidP="002D4E9F">
      <w:pPr>
        <w:pStyle w:val="NoSpacing"/>
      </w:pPr>
    </w:p>
    <w:p w:rsidR="00423549" w:rsidRDefault="00423549" w:rsidP="002D4E9F">
      <w:pPr>
        <w:pStyle w:val="NoSpacing"/>
      </w:pPr>
    </w:p>
    <w:p w:rsidR="00423549" w:rsidRDefault="00423549" w:rsidP="002D4E9F">
      <w:pPr>
        <w:pStyle w:val="NoSpacing"/>
      </w:pPr>
    </w:p>
    <w:p w:rsidR="00423549" w:rsidRDefault="00423549" w:rsidP="002D4E9F">
      <w:pPr>
        <w:pStyle w:val="NoSpacing"/>
      </w:pPr>
    </w:p>
    <w:p w:rsidR="00423549" w:rsidRDefault="00423549" w:rsidP="002D4E9F">
      <w:pPr>
        <w:pStyle w:val="NoSpacing"/>
      </w:pPr>
    </w:p>
    <w:p w:rsidR="00423549" w:rsidRDefault="00423549" w:rsidP="002D4E9F">
      <w:pPr>
        <w:pStyle w:val="NoSpacing"/>
      </w:pPr>
    </w:p>
    <w:p w:rsidR="00423549" w:rsidRDefault="00423549" w:rsidP="002D4E9F">
      <w:pPr>
        <w:pStyle w:val="NoSpacing"/>
      </w:pPr>
    </w:p>
    <w:p w:rsidR="00423549" w:rsidRDefault="00423549" w:rsidP="002D4E9F">
      <w:pPr>
        <w:pStyle w:val="NoSpacing"/>
      </w:pPr>
    </w:p>
    <w:p w:rsidR="00423549" w:rsidRDefault="00423549" w:rsidP="002D4E9F">
      <w:pPr>
        <w:pStyle w:val="NoSpacing"/>
      </w:pPr>
    </w:p>
    <w:p w:rsidR="003E619A" w:rsidRDefault="003E619A" w:rsidP="002D4E9F">
      <w:pPr>
        <w:pStyle w:val="NoSpacing"/>
      </w:pPr>
      <w:r>
        <w:lastRenderedPageBreak/>
        <w:t xml:space="preserve">What were Roosevelt’s major programs/initiatives? Why was the election of 1912 so unique? How did Women’s suffrage advocates make their case heard? In what ways did the Progressive Era see an extension of federal power between 1901-1920?  </w:t>
      </w:r>
    </w:p>
    <w:p w:rsidR="003F7EEC" w:rsidRDefault="003F7EEC" w:rsidP="003F7EE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7C" w:rsidRDefault="003F7EEC" w:rsidP="00360C9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w:t>
      </w:r>
    </w:p>
    <w:sectPr w:rsidR="005F157C" w:rsidSect="000715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43" w:rsidRDefault="00096C43" w:rsidP="002D4E9F">
      <w:pPr>
        <w:spacing w:after="0" w:line="240" w:lineRule="auto"/>
      </w:pPr>
      <w:r>
        <w:separator/>
      </w:r>
    </w:p>
  </w:endnote>
  <w:endnote w:type="continuationSeparator" w:id="0">
    <w:p w:rsidR="00096C43" w:rsidRDefault="00096C43" w:rsidP="002D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43" w:rsidRDefault="00096C43" w:rsidP="002D4E9F">
      <w:pPr>
        <w:spacing w:after="0" w:line="240" w:lineRule="auto"/>
      </w:pPr>
      <w:r>
        <w:separator/>
      </w:r>
    </w:p>
  </w:footnote>
  <w:footnote w:type="continuationSeparator" w:id="0">
    <w:p w:rsidR="00096C43" w:rsidRDefault="00096C43" w:rsidP="002D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9F" w:rsidRPr="005F157C" w:rsidRDefault="00F0626B" w:rsidP="005F157C">
    <w:pPr>
      <w:pStyle w:val="Header"/>
      <w:jc w:val="center"/>
      <w:rPr>
        <w:rFonts w:ascii="Segoe Script" w:hAnsi="Segoe Script"/>
        <w:sz w:val="44"/>
        <w:szCs w:val="44"/>
      </w:rPr>
    </w:pPr>
    <w:r>
      <w:rPr>
        <w:rFonts w:ascii="Segoe Script" w:hAnsi="Segoe Script"/>
        <w:sz w:val="44"/>
        <w:szCs w:val="44"/>
      </w:rPr>
      <w:t>Unit 4</w:t>
    </w:r>
    <w:r w:rsidR="0075433E">
      <w:rPr>
        <w:rFonts w:ascii="Segoe Script" w:hAnsi="Segoe Script"/>
        <w:sz w:val="44"/>
        <w:szCs w:val="44"/>
      </w:rPr>
      <w:t xml:space="preserve"> Test</w:t>
    </w:r>
    <w:r w:rsidR="002D4E9F" w:rsidRPr="005F157C">
      <w:rPr>
        <w:rFonts w:ascii="Segoe Script" w:hAnsi="Segoe Script"/>
        <w:sz w:val="44"/>
        <w:szCs w:val="44"/>
      </w:rPr>
      <w:t xml:space="preserve">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9F"/>
    <w:rsid w:val="000715F4"/>
    <w:rsid w:val="00096C43"/>
    <w:rsid w:val="0012106F"/>
    <w:rsid w:val="00144DE1"/>
    <w:rsid w:val="001504CE"/>
    <w:rsid w:val="00216445"/>
    <w:rsid w:val="00277DAC"/>
    <w:rsid w:val="002D4E9F"/>
    <w:rsid w:val="00360C99"/>
    <w:rsid w:val="003E619A"/>
    <w:rsid w:val="003F7EEC"/>
    <w:rsid w:val="00423549"/>
    <w:rsid w:val="00492D82"/>
    <w:rsid w:val="005F157C"/>
    <w:rsid w:val="00622FB9"/>
    <w:rsid w:val="006A7043"/>
    <w:rsid w:val="00710251"/>
    <w:rsid w:val="0075433E"/>
    <w:rsid w:val="007A6E1C"/>
    <w:rsid w:val="00855D29"/>
    <w:rsid w:val="00861172"/>
    <w:rsid w:val="009926A2"/>
    <w:rsid w:val="00AD0854"/>
    <w:rsid w:val="00D91907"/>
    <w:rsid w:val="00F0626B"/>
    <w:rsid w:val="00F209FC"/>
    <w:rsid w:val="00F7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36D1"/>
  <w15:docId w15:val="{3E207438-4CB2-4DCA-A27D-6FE80586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E9F"/>
  </w:style>
  <w:style w:type="paragraph" w:styleId="Footer">
    <w:name w:val="footer"/>
    <w:basedOn w:val="Normal"/>
    <w:link w:val="FooterChar"/>
    <w:uiPriority w:val="99"/>
    <w:unhideWhenUsed/>
    <w:rsid w:val="002D4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E9F"/>
  </w:style>
  <w:style w:type="paragraph" w:styleId="NoSpacing">
    <w:name w:val="No Spacing"/>
    <w:uiPriority w:val="1"/>
    <w:qFormat/>
    <w:rsid w:val="002D4E9F"/>
    <w:pPr>
      <w:spacing w:after="0" w:line="240" w:lineRule="auto"/>
    </w:pPr>
  </w:style>
  <w:style w:type="table" w:styleId="TableGrid">
    <w:name w:val="Table Grid"/>
    <w:basedOn w:val="TableNormal"/>
    <w:uiPriority w:val="59"/>
    <w:rsid w:val="005F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Webb, Ryan</cp:lastModifiedBy>
  <cp:revision>3</cp:revision>
  <cp:lastPrinted>2017-01-30T14:59:00Z</cp:lastPrinted>
  <dcterms:created xsi:type="dcterms:W3CDTF">2017-01-30T14:50:00Z</dcterms:created>
  <dcterms:modified xsi:type="dcterms:W3CDTF">2017-01-30T15:35:00Z</dcterms:modified>
</cp:coreProperties>
</file>