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Calibri" w:eastAsia="Times New Roman" w:hAnsi="Calibri" w:cs="Segoe UI"/>
          <w:b/>
          <w:bCs/>
          <w:color w:val="444444"/>
          <w:sz w:val="25"/>
          <w:szCs w:val="25"/>
          <w:bdr w:val="none" w:sz="0" w:space="0" w:color="auto" w:frame="1"/>
        </w:rPr>
        <w:t>AP Focus: </w:t>
      </w:r>
      <w:r w:rsidRPr="00253A88">
        <w:rPr>
          <w:rFonts w:ascii="Calibri" w:eastAsia="Times New Roman" w:hAnsi="Calibri" w:cs="Segoe UI"/>
          <w:color w:val="444444"/>
          <w:sz w:val="25"/>
          <w:szCs w:val="25"/>
          <w:bdr w:val="none" w:sz="0" w:space="0" w:color="auto" w:frame="1"/>
        </w:rPr>
        <w:t>The Great Depression is a transformative event on many levels. It puts the government in the lives of people and provides security (structural support) to them.  We did not employ a socialist government. We did not abandon capitalism. Some claimed FDR went too far, others claimed he did not go far enough. We worked within the system to address economic failures (a continuation of progressive ideals)</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extent cx="5727940" cy="2257674"/>
            <wp:effectExtent l="0" t="0" r="6350" b="9525"/>
            <wp:docPr id="4" name="Picture 4" descr="http://apushcanvas.pbworks.com/f/1332596757/Depression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76390" descr="http://apushcanvas.pbworks.com/f/1332596757/DepressionDa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973" cy="2257687"/>
                    </a:xfrm>
                    <a:prstGeom prst="rect">
                      <a:avLst/>
                    </a:prstGeom>
                    <a:noFill/>
                    <a:ln>
                      <a:noFill/>
                    </a:ln>
                  </pic:spPr>
                </pic:pic>
              </a:graphicData>
            </a:graphic>
          </wp:inline>
        </w:drawing>
      </w: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Calibri" w:eastAsia="Times New Roman" w:hAnsi="Calibri" w:cs="Segoe UI"/>
          <w:b/>
          <w:bCs/>
          <w:color w:val="444444"/>
          <w:sz w:val="25"/>
          <w:szCs w:val="25"/>
          <w:bdr w:val="none" w:sz="0" w:space="0" w:color="auto" w:frame="1"/>
        </w:rPr>
        <w:t xml:space="preserve">Herbert </w:t>
      </w:r>
      <w:proofErr w:type="gramStart"/>
      <w:r w:rsidRPr="00253A88">
        <w:rPr>
          <w:rFonts w:ascii="Calibri" w:eastAsia="Times New Roman" w:hAnsi="Calibri" w:cs="Segoe UI"/>
          <w:b/>
          <w:bCs/>
          <w:color w:val="444444"/>
          <w:sz w:val="25"/>
          <w:szCs w:val="25"/>
          <w:bdr w:val="none" w:sz="0" w:space="0" w:color="auto" w:frame="1"/>
        </w:rPr>
        <w:t>Hoover :</w:t>
      </w:r>
      <w:proofErr w:type="gramEnd"/>
      <w:r w:rsidRPr="00253A88">
        <w:rPr>
          <w:rFonts w:ascii="Calibri" w:eastAsia="Times New Roman" w:hAnsi="Calibri" w:cs="Segoe UI"/>
          <w:color w:val="444444"/>
          <w:sz w:val="25"/>
          <w:szCs w:val="25"/>
          <w:bdr w:val="none" w:sz="0" w:space="0" w:color="auto" w:frame="1"/>
        </w:rPr>
        <w:t xml:space="preserve"> A Republican, President Hoover  began to take actions to increase business profits, believing business prosperity </w:t>
      </w:r>
      <w:proofErr w:type="spellStart"/>
      <w:r w:rsidRPr="00253A88">
        <w:rPr>
          <w:rFonts w:ascii="Calibri" w:eastAsia="Times New Roman" w:hAnsi="Calibri" w:cs="Segoe UI"/>
          <w:color w:val="444444"/>
          <w:sz w:val="25"/>
          <w:szCs w:val="25"/>
          <w:bdr w:val="none" w:sz="0" w:space="0" w:color="auto" w:frame="1"/>
        </w:rPr>
        <w:t>would</w:t>
      </w:r>
      <w:r w:rsidRPr="00253A88">
        <w:rPr>
          <w:rFonts w:ascii="Calibri" w:eastAsia="Times New Roman" w:hAnsi="Calibri" w:cs="Segoe UI"/>
          <w:b/>
          <w:bCs/>
          <w:color w:val="444444"/>
          <w:sz w:val="25"/>
          <w:szCs w:val="25"/>
          <w:bdr w:val="none" w:sz="0" w:space="0" w:color="auto" w:frame="1"/>
        </w:rPr>
        <w:t>“trickle</w:t>
      </w:r>
      <w:proofErr w:type="spellEnd"/>
      <w:r w:rsidRPr="00253A88">
        <w:rPr>
          <w:rFonts w:ascii="Calibri" w:eastAsia="Times New Roman" w:hAnsi="Calibri" w:cs="Segoe UI"/>
          <w:b/>
          <w:bCs/>
          <w:color w:val="444444"/>
          <w:sz w:val="25"/>
          <w:szCs w:val="25"/>
          <w:bdr w:val="none" w:sz="0" w:space="0" w:color="auto" w:frame="1"/>
        </w:rPr>
        <w:t xml:space="preserve"> down”</w:t>
      </w:r>
      <w:r w:rsidRPr="00253A88">
        <w:rPr>
          <w:rFonts w:ascii="Calibri" w:eastAsia="Times New Roman" w:hAnsi="Calibri" w:cs="Segoe UI"/>
          <w:color w:val="444444"/>
          <w:sz w:val="25"/>
          <w:szCs w:val="25"/>
          <w:bdr w:val="none" w:sz="0" w:space="0" w:color="auto" w:frame="1"/>
        </w:rPr>
        <w:t xml:space="preserve"> to the average American by way of employment and increased income.  To accomplish this, he cut taxes and created </w:t>
      </w:r>
      <w:proofErr w:type="spellStart"/>
      <w:r w:rsidRPr="00253A88">
        <w:rPr>
          <w:rFonts w:ascii="Calibri" w:eastAsia="Times New Roman" w:hAnsi="Calibri" w:cs="Segoe UI"/>
          <w:color w:val="444444"/>
          <w:sz w:val="25"/>
          <w:szCs w:val="25"/>
          <w:bdr w:val="none" w:sz="0" w:space="0" w:color="auto" w:frame="1"/>
        </w:rPr>
        <w:t>the</w:t>
      </w:r>
      <w:hyperlink r:id="rId6" w:history="1">
        <w:r w:rsidRPr="00253A88">
          <w:rPr>
            <w:rFonts w:ascii="inherit" w:eastAsia="Times New Roman" w:hAnsi="inherit" w:cs="Segoe UI"/>
            <w:b/>
            <w:bCs/>
            <w:color w:val="114488"/>
            <w:sz w:val="20"/>
            <w:szCs w:val="20"/>
            <w:u w:val="single"/>
            <w:bdr w:val="none" w:sz="0" w:space="0" w:color="auto" w:frame="1"/>
          </w:rPr>
          <w:t>Reconstruction</w:t>
        </w:r>
        <w:proofErr w:type="spellEnd"/>
        <w:r w:rsidRPr="00253A88">
          <w:rPr>
            <w:rFonts w:ascii="inherit" w:eastAsia="Times New Roman" w:hAnsi="inherit" w:cs="Segoe UI"/>
            <w:b/>
            <w:bCs/>
            <w:color w:val="114488"/>
            <w:sz w:val="20"/>
            <w:szCs w:val="20"/>
            <w:u w:val="single"/>
            <w:bdr w:val="none" w:sz="0" w:space="0" w:color="auto" w:frame="1"/>
          </w:rPr>
          <w:t xml:space="preserve"> Finance Corporation</w:t>
        </w:r>
      </w:hyperlink>
      <w:r w:rsidRPr="00253A88">
        <w:rPr>
          <w:rFonts w:ascii="Calibri" w:eastAsia="Times New Roman" w:hAnsi="Calibri" w:cs="Segoe UI"/>
          <w:color w:val="444444"/>
          <w:sz w:val="25"/>
          <w:szCs w:val="25"/>
          <w:bdr w:val="none" w:sz="0" w:space="0" w:color="auto" w:frame="1"/>
        </w:rPr>
        <w:t>.  However, this was too little too late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Segoe UI" w:eastAsia="Times New Roman" w:hAnsi="Segoe UI" w:cs="Segoe UI"/>
          <w:noProof/>
          <w:color w:val="444444"/>
          <w:sz w:val="20"/>
          <w:szCs w:val="20"/>
        </w:rPr>
        <w:lastRenderedPageBreak/>
        <w:drawing>
          <wp:inline distT="0" distB="0" distL="0" distR="0">
            <wp:extent cx="6607810" cy="4080510"/>
            <wp:effectExtent l="0" t="0" r="2540" b="0"/>
            <wp:docPr id="3" name="Picture 3" descr="http://apushcanvas.pbworks.com/f/1458648266/1928%20v%20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45660" descr="http://apushcanvas.pbworks.com/f/1458648266/1928%20v%2019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7810" cy="4080510"/>
                    </a:xfrm>
                    <a:prstGeom prst="rect">
                      <a:avLst/>
                    </a:prstGeom>
                    <a:noFill/>
                    <a:ln>
                      <a:noFill/>
                    </a:ln>
                  </pic:spPr>
                </pic:pic>
              </a:graphicData>
            </a:graphic>
          </wp:inline>
        </w:drawing>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hyperlink r:id="rId8" w:history="1">
        <w:r w:rsidRPr="00253A88">
          <w:rPr>
            <w:rFonts w:ascii="inherit" w:eastAsia="Times New Roman" w:hAnsi="inherit" w:cs="Segoe UI"/>
            <w:color w:val="114488"/>
            <w:sz w:val="20"/>
            <w:szCs w:val="20"/>
            <w:u w:val="single"/>
            <w:bdr w:val="none" w:sz="0" w:space="0" w:color="auto" w:frame="1"/>
          </w:rPr>
          <w:t>What does 25 percent Unemployment look like</w:t>
        </w:r>
      </w:hyperlink>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Calibri" w:eastAsia="Times New Roman" w:hAnsi="Calibri" w:cs="Segoe UI"/>
          <w:b/>
          <w:bCs/>
          <w:color w:val="444444"/>
          <w:sz w:val="25"/>
          <w:szCs w:val="25"/>
          <w:bdr w:val="none" w:sz="0" w:space="0" w:color="auto" w:frame="1"/>
        </w:rPr>
        <w:t xml:space="preserve">First 100 </w:t>
      </w:r>
      <w:proofErr w:type="gramStart"/>
      <w:r w:rsidRPr="00253A88">
        <w:rPr>
          <w:rFonts w:ascii="Calibri" w:eastAsia="Times New Roman" w:hAnsi="Calibri" w:cs="Segoe UI"/>
          <w:b/>
          <w:bCs/>
          <w:color w:val="444444"/>
          <w:sz w:val="25"/>
          <w:szCs w:val="25"/>
          <w:bdr w:val="none" w:sz="0" w:space="0" w:color="auto" w:frame="1"/>
        </w:rPr>
        <w:t>Days</w:t>
      </w:r>
      <w:r w:rsidRPr="00253A88">
        <w:rPr>
          <w:rFonts w:ascii="Calibri" w:eastAsia="Times New Roman" w:hAnsi="Calibri" w:cs="Segoe UI"/>
          <w:color w:val="444444"/>
          <w:sz w:val="25"/>
          <w:szCs w:val="25"/>
          <w:bdr w:val="none" w:sz="0" w:space="0" w:color="auto" w:frame="1"/>
        </w:rPr>
        <w:t> :</w:t>
      </w:r>
      <w:proofErr w:type="gramEnd"/>
      <w:r w:rsidRPr="00253A88">
        <w:rPr>
          <w:rFonts w:ascii="Calibri" w:eastAsia="Times New Roman" w:hAnsi="Calibri" w:cs="Segoe UI"/>
          <w:color w:val="444444"/>
          <w:sz w:val="25"/>
          <w:szCs w:val="25"/>
          <w:bdr w:val="none" w:sz="0" w:space="0" w:color="auto" w:frame="1"/>
        </w:rPr>
        <w:t xml:space="preserve"> the time period FDR requested from the people to let him make a difference.  It runs from March 9, 1933 until June 16, 1933.</w:t>
      </w:r>
      <w:r w:rsidRPr="00253A88">
        <w:rPr>
          <w:rFonts w:ascii="Calibri" w:eastAsia="Times New Roman" w:hAnsi="Calibri" w:cs="Segoe UI"/>
          <w:b/>
          <w:bCs/>
          <w:color w:val="444444"/>
          <w:sz w:val="25"/>
          <w:szCs w:val="25"/>
          <w:bdr w:val="none" w:sz="0" w:space="0" w:color="auto" w:frame="1"/>
        </w:rPr>
        <w:t>  </w:t>
      </w:r>
      <w:r w:rsidRPr="00253A88">
        <w:rPr>
          <w:rFonts w:ascii="inherit" w:eastAsia="Times New Roman" w:hAnsi="inherit" w:cs="Segoe UI"/>
          <w:color w:val="000000"/>
          <w:bdr w:val="none" w:sz="0" w:space="0" w:color="auto" w:frame="1"/>
        </w:rPr>
        <w:t xml:space="preserve">Congress passed more than 15 major pieces of New Deal Legislation They </w:t>
      </w:r>
      <w:proofErr w:type="gramStart"/>
      <w:r w:rsidRPr="00253A88">
        <w:rPr>
          <w:rFonts w:ascii="inherit" w:eastAsia="Times New Roman" w:hAnsi="inherit" w:cs="Segoe UI"/>
          <w:color w:val="000000"/>
          <w:bdr w:val="none" w:sz="0" w:space="0" w:color="auto" w:frame="1"/>
        </w:rPr>
        <w:t>represent</w:t>
      </w:r>
      <w:proofErr w:type="gramEnd"/>
      <w:r w:rsidRPr="00253A88">
        <w:rPr>
          <w:rFonts w:ascii="inherit" w:eastAsia="Times New Roman" w:hAnsi="inherit" w:cs="Segoe UI"/>
          <w:color w:val="000000"/>
          <w:bdr w:val="none" w:sz="0" w:space="0" w:color="auto" w:frame="1"/>
        </w:rPr>
        <w:t xml:space="preserve"> a response to the immediate emergency.</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000000"/>
          <w:bdr w:val="none" w:sz="0" w:space="0" w:color="auto" w:frame="1"/>
        </w:rPr>
        <w:t>Review: </w:t>
      </w:r>
      <w:hyperlink r:id="rId9" w:history="1">
        <w:r w:rsidRPr="00253A88">
          <w:rPr>
            <w:rFonts w:ascii="inherit" w:eastAsia="Times New Roman" w:hAnsi="inherit" w:cs="Segoe UI"/>
            <w:color w:val="114488"/>
            <w:u w:val="single"/>
            <w:bdr w:val="none" w:sz="0" w:space="0" w:color="auto" w:frame="1"/>
          </w:rPr>
          <w:t>The Government's Role in the Economy</w:t>
        </w:r>
      </w:hyperlink>
    </w:p>
    <w:p w:rsid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jc w:val="center"/>
        <w:textAlignment w:val="baseline"/>
        <w:outlineLvl w:val="0"/>
        <w:rPr>
          <w:rFonts w:ascii="Segoe UI" w:eastAsia="Times New Roman" w:hAnsi="Segoe UI" w:cs="Segoe UI"/>
          <w:b/>
          <w:bCs/>
          <w:color w:val="444444"/>
          <w:kern w:val="36"/>
          <w:sz w:val="30"/>
          <w:szCs w:val="30"/>
        </w:rPr>
      </w:pPr>
      <w:r w:rsidRPr="00253A88">
        <w:rPr>
          <w:rFonts w:ascii="inherit" w:eastAsia="Times New Roman" w:hAnsi="inherit" w:cs="Segoe UI"/>
          <w:b/>
          <w:bCs/>
          <w:color w:val="444444"/>
          <w:kern w:val="36"/>
          <w:sz w:val="45"/>
          <w:szCs w:val="45"/>
          <w:bdr w:val="none" w:sz="0" w:space="0" w:color="auto" w:frame="1"/>
        </w:rPr>
        <w:t>Top 10 New Deal Programs</w:t>
      </w:r>
    </w:p>
    <w:p w:rsidR="00253A88" w:rsidRPr="00253A88" w:rsidRDefault="00253A88" w:rsidP="00253A88">
      <w:pPr>
        <w:shd w:val="clear" w:color="auto" w:fill="FFFFFF"/>
        <w:spacing w:after="0" w:line="300" w:lineRule="atLeast"/>
        <w:jc w:val="center"/>
        <w:textAlignment w:val="baseline"/>
        <w:outlineLvl w:val="1"/>
        <w:rPr>
          <w:rFonts w:ascii="Segoe UI" w:eastAsia="Times New Roman" w:hAnsi="Segoe UI" w:cs="Segoe UI"/>
          <w:b/>
          <w:bCs/>
          <w:color w:val="444444"/>
          <w:sz w:val="26"/>
          <w:szCs w:val="26"/>
        </w:rPr>
      </w:pPr>
      <w:r w:rsidRPr="00253A88">
        <w:rPr>
          <w:rFonts w:ascii="Segoe UI" w:eastAsia="Times New Roman" w:hAnsi="Segoe UI" w:cs="Segoe UI"/>
          <w:b/>
          <w:bCs/>
          <w:color w:val="444444"/>
          <w:sz w:val="26"/>
          <w:szCs w:val="26"/>
        </w:rPr>
        <w:t>Significant New Deal Programs to Combat the Great Depression</w: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By Martin Kelly,</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Great Depression was the largest and most significant economic depression to affect not only America but also the world. The Stock Market Crash on October 29, 1929 is cited as the beginning of the Great Depression. Herbert Hoover was president when the Crash occurred but felt that the government should not become overly involved in helping individuals dealing with economic troubles. However, this changed with the election of Franklin Roosevelt. He worked to create numerous programs through his New Deal to help those affected worst by the Depression. Following are the top ten programs of the New Deal.</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1. CCC - Civilian Conservation Corps</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lastRenderedPageBreak/>
        <w:t>The Civilian Conservation Corps was created in 1933 by Franklin D. Roosevelt to combat unemployment. This work relief program had the desired effect and provided jobs for many Americans during the Great Depression. The CCC was responsible for building many public works and created structures and trails in parks across the nation.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2. CWA - Civil Works Administration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Civil Works Administration was created in 1933 to create jobs for the unemployed. Its focus on high paying jobs in the construction arena resulted in a much greater expense to the federal government than originally anticipated. The CWA ended in 1934 in large part due to opposition to its cost.</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3. FHA - Federal Housing Administration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Federal Housing Administration was a government agency created to combat the housing crisis of the Great Depression. The large number of unemployed workers combined with the banking crisis created a situation in which banks recalled loans. The FHA was designed to regulate mortgages and housing conditions.</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4. FSA - Federal Security Agency</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Federal Security Agency established in 1939 had the responsibility for several important government entities. Until it was abolished in 1953, it administered social security, federal education funding, and food and drug safety.</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5. HOLC - Home Owner's Loan Corporation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Home Owner's Loan Corporation was created in 1933 to assist in the refinancing of homes. The housing crisis created a great many foreclosures, and Franklin Roosevelt hoped this new agency would stem the tide. In fact, between 1933 and 1935 one million people received long term loans through the agency that saved their homes from foreclosure.</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6. NRA - National Recovery Act</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National Recovery Act was designed to bring the interests of working class Americans and business together. Through hearings and government intervention the hope was to balance the needs of all involved in the economy. However, the NRA was declared unconstitutional in the landmark Supreme Court case </w:t>
      </w:r>
      <w:r w:rsidRPr="00253A88">
        <w:rPr>
          <w:rFonts w:ascii="Segoe UI" w:eastAsia="Times New Roman" w:hAnsi="Segoe UI" w:cs="Segoe UI"/>
          <w:i/>
          <w:iCs/>
          <w:color w:val="444444"/>
          <w:sz w:val="20"/>
          <w:szCs w:val="20"/>
        </w:rPr>
        <w:t>Schechter Poultry Corp. v. US</w:t>
      </w:r>
      <w:r w:rsidRPr="00253A88">
        <w:rPr>
          <w:rFonts w:ascii="Segoe UI" w:eastAsia="Times New Roman" w:hAnsi="Segoe UI" w:cs="Segoe UI"/>
          <w:color w:val="444444"/>
          <w:sz w:val="20"/>
          <w:szCs w:val="20"/>
        </w:rPr>
        <w:t>. The Supreme Court ruled that the NRA violated the separation of powers.</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p>
    <w:p w:rsid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lastRenderedPageBreak/>
        <w:t>7. PWA - Public Works Administration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Public Works Administration was a program created to provide economic stimulus and jobs during the Great Depression. The PWA was designed to create public works and continued until the US ramped up wartime production for World War II. It ended in 1941.</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8. SSA - Social Security Act</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Social Security Act was designed to combat the widespread poverty among senior citizens. The government program provided income to retired wage earners. The program has become one of the most popular government programs and is funded by current wage earners and their employers. However, in recent years concerns have arisen about the viability of continuing to fund the program as the Baby Boom generation reaches retirement age.</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9. TVA - Tennessee Valley Authority</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Tennessee Valley Authority was established in 1933 to develop the economy in the Tennessee Valley region which had been hit extremely hard by the Great Depression. The TVA was and is a federally owned corporation that works in this region to this day. It is the largest public provider of electricity in the United States.</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300" w:lineRule="atLeast"/>
        <w:textAlignment w:val="baseline"/>
        <w:outlineLvl w:val="2"/>
        <w:rPr>
          <w:rFonts w:ascii="Segoe UI" w:eastAsia="Times New Roman" w:hAnsi="Segoe UI" w:cs="Segoe UI"/>
          <w:b/>
          <w:bCs/>
          <w:color w:val="444444"/>
          <w:sz w:val="23"/>
          <w:szCs w:val="23"/>
        </w:rPr>
      </w:pPr>
      <w:r w:rsidRPr="00253A88">
        <w:rPr>
          <w:rFonts w:ascii="Segoe UI" w:eastAsia="Times New Roman" w:hAnsi="Segoe UI" w:cs="Segoe UI"/>
          <w:b/>
          <w:bCs/>
          <w:color w:val="444444"/>
          <w:sz w:val="23"/>
          <w:szCs w:val="23"/>
        </w:rPr>
        <w:t>10. WPA - Works Progress Administration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The Works Progress Administration was created in 1935. As the largest New Deal Agency, the WPA impacted millions of Americans. It provided jobs across the nation. Because of it, numerous roads, buildings, and other projects were completed. It was renamed the Works Projects Administration in 1939. It officially ended in 1943.</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0" w:history="1">
        <w:r w:rsidRPr="00253A88">
          <w:rPr>
            <w:rFonts w:ascii="inherit" w:eastAsia="Times New Roman" w:hAnsi="inherit" w:cs="Segoe UI"/>
            <w:color w:val="114488"/>
            <w:sz w:val="25"/>
            <w:szCs w:val="25"/>
            <w:u w:val="single"/>
            <w:bdr w:val="none" w:sz="0" w:space="0" w:color="auto" w:frame="1"/>
          </w:rPr>
          <w:t>Depression Era Images</w:t>
        </w:r>
      </w:hyperlink>
      <w:r w:rsidRPr="00253A88">
        <w:rPr>
          <w:rFonts w:ascii="Calibri" w:eastAsia="Times New Roman" w:hAnsi="Calibri" w:cs="Segoe UI"/>
          <w:color w:val="444444"/>
          <w:sz w:val="25"/>
          <w:szCs w:val="25"/>
          <w:bdr w:val="none" w:sz="0" w:space="0" w:color="auto" w:frame="1"/>
        </w:rPr>
        <w:t> - The Photographs of Dorothea Lange </w:t>
      </w:r>
      <w:r w:rsidRPr="00253A88">
        <w:rPr>
          <w:rFonts w:ascii="Calibri" w:eastAsia="Times New Roman" w:hAnsi="Calibri" w:cs="Segoe UI"/>
          <w:color w:val="444444"/>
          <w:sz w:val="25"/>
          <w:szCs w:val="25"/>
          <w:bdr w:val="none" w:sz="0" w:space="0" w:color="auto" w:frame="1"/>
        </w:rPr>
        <w:br/>
      </w:r>
    </w:p>
    <w:p w:rsidR="00253A88" w:rsidRPr="00253A88" w:rsidRDefault="00253A88" w:rsidP="00253A88">
      <w:pPr>
        <w:spacing w:before="135" w:after="120" w:line="240" w:lineRule="auto"/>
        <w:rPr>
          <w:rFonts w:ascii="Times New Roman" w:eastAsia="Times New Roman" w:hAnsi="Times New Roman" w:cs="Times New Roman"/>
          <w:sz w:val="24"/>
          <w:szCs w:val="24"/>
        </w:rPr>
      </w:pPr>
      <w:r w:rsidRPr="00253A88">
        <w:rPr>
          <w:rFonts w:ascii="Times New Roman" w:eastAsia="Times New Roman" w:hAnsi="Times New Roman" w:cs="Times New Roman"/>
          <w:sz w:val="24"/>
          <w:szCs w:val="24"/>
        </w:rPr>
        <w:pict>
          <v:rect id="_x0000_i1025" style="width:0;height:.75pt" o:hrstd="t" o:hrnoshade="t" o:hr="t" fillcolor="#ccc" stroked="f"/>
        </w:pic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1" w:history="1">
        <w:r w:rsidRPr="00253A88">
          <w:rPr>
            <w:rFonts w:ascii="inherit" w:eastAsia="Times New Roman" w:hAnsi="inherit" w:cs="Segoe UI"/>
            <w:color w:val="114488"/>
            <w:sz w:val="25"/>
            <w:szCs w:val="25"/>
            <w:u w:val="single"/>
            <w:bdr w:val="none" w:sz="0" w:space="0" w:color="auto" w:frame="1"/>
          </w:rPr>
          <w:t>http://faculty.washington.edu/qtaylor/Courses/101_USH/new_deal.htm</w:t>
        </w:r>
        <w:r w:rsidRPr="00253A88">
          <w:rPr>
            <w:rFonts w:ascii="inherit" w:eastAsia="Times New Roman" w:hAnsi="inherit" w:cs="Segoe UI"/>
            <w:color w:val="114488"/>
            <w:sz w:val="25"/>
            <w:szCs w:val="25"/>
            <w:u w:val="single"/>
            <w:bdr w:val="none" w:sz="0" w:space="0" w:color="auto" w:frame="1"/>
          </w:rPr>
          <w:br/>
        </w:r>
      </w:hyperlink>
    </w:p>
    <w:p w:rsidR="00253A88" w:rsidRPr="00253A88" w:rsidRDefault="00253A88" w:rsidP="00253A88">
      <w:pPr>
        <w:spacing w:before="135" w:after="120" w:line="240" w:lineRule="auto"/>
        <w:rPr>
          <w:rFonts w:ascii="Times New Roman" w:eastAsia="Times New Roman" w:hAnsi="Times New Roman" w:cs="Times New Roman"/>
          <w:sz w:val="24"/>
          <w:szCs w:val="24"/>
        </w:rPr>
      </w:pPr>
      <w:r w:rsidRPr="00253A88">
        <w:rPr>
          <w:rFonts w:ascii="Times New Roman" w:eastAsia="Times New Roman" w:hAnsi="Times New Roman" w:cs="Times New Roman"/>
          <w:sz w:val="24"/>
          <w:szCs w:val="24"/>
        </w:rPr>
        <w:pict>
          <v:rect id="_x0000_i1026" style="width:0;height:.75pt" o:hrstd="t" o:hrnoshade="t" o:hr="t" fillcolor="#ccc" stroked="f"/>
        </w:pic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hyperlink r:id="rId12" w:history="1">
        <w:r w:rsidRPr="00253A88">
          <w:rPr>
            <w:rFonts w:ascii="inherit" w:eastAsia="Times New Roman" w:hAnsi="inherit" w:cs="Segoe UI"/>
            <w:color w:val="114488"/>
            <w:sz w:val="25"/>
            <w:szCs w:val="25"/>
            <w:u w:val="single"/>
            <w:bdr w:val="none" w:sz="0" w:space="0" w:color="auto" w:frame="1"/>
          </w:rPr>
          <w:t>http://www.angelfire.com/alt/michaelbutt/chapter22.htm</w:t>
        </w:r>
      </w:hyperlink>
      <w:r w:rsidRPr="00253A88">
        <w:rPr>
          <w:rFonts w:ascii="Calibri" w:eastAsia="Times New Roman" w:hAnsi="Calibri" w:cs="Segoe UI"/>
          <w:color w:val="444444"/>
          <w:sz w:val="25"/>
          <w:szCs w:val="25"/>
          <w:bdr w:val="none" w:sz="0" w:space="0" w:color="auto" w:frame="1"/>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r>
        <w:rPr>
          <w:rFonts w:ascii="inherit" w:eastAsia="Times New Roman" w:hAnsi="inherit" w:cs="Segoe UI"/>
          <w:noProof/>
          <w:color w:val="000000"/>
          <w:bdr w:val="none" w:sz="0" w:space="0" w:color="auto" w:frame="1"/>
        </w:rPr>
        <w:lastRenderedPageBreak/>
        <w:drawing>
          <wp:inline distT="0" distB="0" distL="0" distR="0">
            <wp:extent cx="4692650" cy="3830320"/>
            <wp:effectExtent l="0" t="0" r="0" b="0"/>
            <wp:docPr id="2" name="Picture 2" descr="http://apushcanvas.pbworks.com/f/1332600579/FDR%20New%20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52275" descr="http://apushcanvas.pbworks.com/f/1332600579/FDR%20New%20De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2650" cy="3830320"/>
                    </a:xfrm>
                    <a:prstGeom prst="rect">
                      <a:avLst/>
                    </a:prstGeom>
                    <a:noFill/>
                    <a:ln>
                      <a:noFill/>
                    </a:ln>
                  </pic:spPr>
                </pic:pic>
              </a:graphicData>
            </a:graphic>
          </wp:inline>
        </w:drawing>
      </w:r>
      <w:r w:rsidRPr="00253A88">
        <w:rPr>
          <w:rFonts w:ascii="inherit" w:eastAsia="Times New Roman" w:hAnsi="inherit" w:cs="Segoe UI"/>
          <w:color w:val="000000"/>
          <w:bdr w:val="none" w:sz="0" w:space="0" w:color="auto" w:frame="1"/>
        </w:rPr>
        <w:br/>
      </w:r>
      <w:r w:rsidRPr="00253A88">
        <w:rPr>
          <w:rFonts w:ascii="inherit" w:eastAsia="Times New Roman" w:hAnsi="inherit" w:cs="Segoe UI"/>
          <w:color w:val="000000"/>
          <w:bdr w:val="none" w:sz="0" w:space="0" w:color="auto" w:frame="1"/>
        </w:rPr>
        <w:br/>
      </w:r>
      <w:hyperlink r:id="rId14" w:history="1">
        <w:r w:rsidRPr="00253A88">
          <w:rPr>
            <w:rFonts w:ascii="inherit" w:eastAsia="Times New Roman" w:hAnsi="inherit" w:cs="Segoe UI"/>
            <w:color w:val="114488"/>
            <w:u w:val="single"/>
            <w:bdr w:val="none" w:sz="0" w:space="0" w:color="auto" w:frame="1"/>
          </w:rPr>
          <w:t>New Deal Cartoon Explained</w:t>
        </w:r>
      </w:hyperlink>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tbl>
      <w:tblPr>
        <w:tblW w:w="14640" w:type="dxa"/>
        <w:shd w:val="clear" w:color="auto" w:fill="FFFFFF"/>
        <w:tblCellMar>
          <w:left w:w="0" w:type="dxa"/>
          <w:right w:w="0" w:type="dxa"/>
        </w:tblCellMar>
        <w:tblLook w:val="04A0" w:firstRow="1" w:lastRow="0" w:firstColumn="1" w:lastColumn="0" w:noHBand="0" w:noVBand="1"/>
      </w:tblPr>
      <w:tblGrid>
        <w:gridCol w:w="5100"/>
        <w:gridCol w:w="9540"/>
      </w:tblGrid>
      <w:tr w:rsidR="00253A88" w:rsidRPr="00253A88" w:rsidTr="00253A88">
        <w:tc>
          <w:tcPr>
            <w:tcW w:w="51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53A88" w:rsidRPr="00253A88" w:rsidRDefault="00253A88" w:rsidP="00253A88">
            <w:pPr>
              <w:spacing w:after="0" w:line="293" w:lineRule="atLeast"/>
              <w:jc w:val="center"/>
              <w:rPr>
                <w:rFonts w:ascii="inherit" w:eastAsia="Times New Roman" w:hAnsi="inherit" w:cs="Segoe UI"/>
                <w:color w:val="444444"/>
                <w:sz w:val="20"/>
                <w:szCs w:val="20"/>
              </w:rPr>
            </w:pPr>
            <w:r w:rsidRPr="00253A88">
              <w:rPr>
                <w:rFonts w:ascii="Calibri" w:eastAsia="Times New Roman" w:hAnsi="Calibri" w:cs="Segoe UI"/>
                <w:b/>
                <w:bCs/>
                <w:color w:val="444444"/>
                <w:bdr w:val="none" w:sz="0" w:space="0" w:color="auto" w:frame="1"/>
              </w:rPr>
              <w:t>First New Deal</w:t>
            </w:r>
          </w:p>
        </w:tc>
        <w:tc>
          <w:tcPr>
            <w:tcW w:w="95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53A88" w:rsidRPr="00253A88" w:rsidRDefault="00253A88" w:rsidP="00253A88">
            <w:pPr>
              <w:spacing w:after="0" w:line="293" w:lineRule="atLeast"/>
              <w:rPr>
                <w:rFonts w:ascii="inherit" w:eastAsia="Times New Roman" w:hAnsi="inherit" w:cs="Segoe UI"/>
                <w:color w:val="444444"/>
                <w:sz w:val="20"/>
                <w:szCs w:val="20"/>
              </w:rPr>
            </w:pPr>
            <w:r w:rsidRPr="00253A88">
              <w:rPr>
                <w:rFonts w:ascii="Calibri" w:eastAsia="Times New Roman" w:hAnsi="Calibri" w:cs="Segoe UI"/>
                <w:b/>
                <w:bCs/>
                <w:color w:val="444444"/>
                <w:bdr w:val="none" w:sz="0" w:space="0" w:color="auto" w:frame="1"/>
              </w:rPr>
              <w:t>Second New Deal</w:t>
            </w:r>
          </w:p>
        </w:tc>
      </w:tr>
      <w:tr w:rsidR="00253A88" w:rsidRPr="00253A88" w:rsidTr="00253A88">
        <w:tc>
          <w:tcPr>
            <w:tcW w:w="510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53A88" w:rsidRPr="00253A88" w:rsidRDefault="00253A88" w:rsidP="00253A88">
            <w:pPr>
              <w:spacing w:after="0" w:line="293" w:lineRule="atLeast"/>
              <w:rPr>
                <w:rFonts w:ascii="inherit" w:eastAsia="Times New Roman" w:hAnsi="inherit" w:cs="Segoe UI"/>
                <w:color w:val="444444"/>
                <w:sz w:val="20"/>
                <w:szCs w:val="20"/>
              </w:rPr>
            </w:pPr>
            <w:r w:rsidRPr="00253A88">
              <w:rPr>
                <w:rFonts w:ascii="Calibri" w:eastAsia="Times New Roman" w:hAnsi="Calibri" w:cs="Segoe UI"/>
                <w:color w:val="444444"/>
                <w:sz w:val="25"/>
                <w:szCs w:val="25"/>
                <w:bdr w:val="none" w:sz="0" w:space="0" w:color="auto" w:frame="1"/>
              </w:rPr>
              <w:t>Covers the period 1933-1935 and includes all the legislation that is passed to help America bounce back as quick as possible</w:t>
            </w:r>
            <w:r>
              <w:rPr>
                <w:rFonts w:ascii="Calibri" w:eastAsia="Times New Roman" w:hAnsi="Calibri" w:cs="Segoe UI"/>
                <w:color w:val="444444"/>
                <w:sz w:val="25"/>
                <w:szCs w:val="25"/>
                <w:bdr w:val="none" w:sz="0" w:space="0" w:color="auto" w:frame="1"/>
              </w:rPr>
              <w:t>.</w:t>
            </w:r>
            <w:r w:rsidRPr="00253A88">
              <w:rPr>
                <w:rFonts w:ascii="inherit" w:eastAsia="Times New Roman" w:hAnsi="inherit" w:cs="Segoe UI"/>
                <w:color w:val="444444"/>
                <w:sz w:val="20"/>
                <w:szCs w:val="20"/>
              </w:rPr>
              <w:t> </w:t>
            </w:r>
          </w:p>
        </w:tc>
        <w:tc>
          <w:tcPr>
            <w:tcW w:w="9540" w:type="dxa"/>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53A88" w:rsidRDefault="00253A88" w:rsidP="00253A88">
            <w:pPr>
              <w:spacing w:after="0" w:line="293" w:lineRule="atLeast"/>
              <w:rPr>
                <w:rFonts w:ascii="Calibri" w:eastAsia="Times New Roman" w:hAnsi="Calibri" w:cs="Segoe UI"/>
                <w:color w:val="444444"/>
                <w:sz w:val="25"/>
                <w:szCs w:val="25"/>
                <w:bdr w:val="none" w:sz="0" w:space="0" w:color="auto" w:frame="1"/>
              </w:rPr>
            </w:pPr>
            <w:r w:rsidRPr="00253A88">
              <w:rPr>
                <w:rFonts w:ascii="Calibri" w:eastAsia="Times New Roman" w:hAnsi="Calibri" w:cs="Segoe UI"/>
                <w:color w:val="444444"/>
                <w:sz w:val="25"/>
                <w:szCs w:val="25"/>
                <w:bdr w:val="none" w:sz="0" w:space="0" w:color="auto" w:frame="1"/>
              </w:rPr>
              <w:t>Covers the period 1935-1938 and includes </w:t>
            </w:r>
          </w:p>
          <w:p w:rsidR="00253A88" w:rsidRDefault="00253A88" w:rsidP="00253A88">
            <w:pPr>
              <w:spacing w:after="0" w:line="293" w:lineRule="atLeast"/>
              <w:rPr>
                <w:rFonts w:ascii="Calibri" w:eastAsia="Times New Roman" w:hAnsi="Calibri" w:cs="Segoe UI"/>
                <w:color w:val="444444"/>
                <w:sz w:val="25"/>
                <w:szCs w:val="25"/>
                <w:bdr w:val="none" w:sz="0" w:space="0" w:color="auto" w:frame="1"/>
              </w:rPr>
            </w:pPr>
            <w:r w:rsidRPr="00253A88">
              <w:rPr>
                <w:rFonts w:ascii="Calibri" w:eastAsia="Times New Roman" w:hAnsi="Calibri" w:cs="Segoe UI"/>
                <w:color w:val="444444"/>
                <w:sz w:val="25"/>
                <w:szCs w:val="25"/>
                <w:bdr w:val="none" w:sz="0" w:space="0" w:color="auto" w:frame="1"/>
              </w:rPr>
              <w:t xml:space="preserve"> the legislation which focused on social reform, </w:t>
            </w:r>
          </w:p>
          <w:p w:rsidR="00253A88" w:rsidRPr="00253A88" w:rsidRDefault="00253A88" w:rsidP="00253A88">
            <w:pPr>
              <w:spacing w:after="0" w:line="293" w:lineRule="atLeast"/>
              <w:rPr>
                <w:rFonts w:ascii="inherit" w:eastAsia="Times New Roman" w:hAnsi="inherit" w:cs="Segoe UI"/>
                <w:color w:val="444444"/>
                <w:sz w:val="20"/>
                <w:szCs w:val="20"/>
              </w:rPr>
            </w:pPr>
            <w:proofErr w:type="gramStart"/>
            <w:r w:rsidRPr="00253A88">
              <w:rPr>
                <w:rFonts w:ascii="Calibri" w:eastAsia="Times New Roman" w:hAnsi="Calibri" w:cs="Segoe UI"/>
                <w:color w:val="444444"/>
                <w:sz w:val="25"/>
                <w:szCs w:val="25"/>
                <w:bdr w:val="none" w:sz="0" w:space="0" w:color="auto" w:frame="1"/>
              </w:rPr>
              <w:t>unemployment</w:t>
            </w:r>
            <w:proofErr w:type="gramEnd"/>
            <w:r w:rsidRPr="00253A88">
              <w:rPr>
                <w:rFonts w:ascii="Calibri" w:eastAsia="Times New Roman" w:hAnsi="Calibri" w:cs="Segoe UI"/>
                <w:color w:val="444444"/>
                <w:sz w:val="25"/>
                <w:szCs w:val="25"/>
                <w:bdr w:val="none" w:sz="0" w:space="0" w:color="auto" w:frame="1"/>
              </w:rPr>
              <w:t xml:space="preserve"> and illness</w:t>
            </w:r>
            <w:r>
              <w:rPr>
                <w:rFonts w:ascii="Calibri" w:eastAsia="Times New Roman" w:hAnsi="Calibri" w:cs="Segoe UI"/>
                <w:color w:val="444444"/>
                <w:sz w:val="25"/>
                <w:szCs w:val="25"/>
                <w:bdr w:val="none" w:sz="0" w:space="0" w:color="auto" w:frame="1"/>
              </w:rPr>
              <w:t>.</w:t>
            </w:r>
            <w:r w:rsidRPr="00253A88">
              <w:rPr>
                <w:rFonts w:ascii="inherit" w:eastAsia="Times New Roman" w:hAnsi="inherit" w:cs="Segoe UI"/>
                <w:color w:val="444444"/>
                <w:sz w:val="20"/>
                <w:szCs w:val="20"/>
              </w:rPr>
              <w:t> </w:t>
            </w:r>
          </w:p>
        </w:tc>
      </w:tr>
    </w:tbl>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jc w:val="center"/>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shd w:val="clear" w:color="auto" w:fill="FFFF00"/>
        </w:rPr>
        <w:t>Supplemental Reading: </w:t>
      </w:r>
      <w:hyperlink r:id="rId15" w:history="1">
        <w:r w:rsidRPr="00253A88">
          <w:rPr>
            <w:rFonts w:ascii="inherit" w:eastAsia="Times New Roman" w:hAnsi="inherit" w:cs="Segoe UI"/>
            <w:color w:val="114488"/>
            <w:sz w:val="25"/>
            <w:szCs w:val="25"/>
            <w:u w:val="single"/>
            <w:bdr w:val="none" w:sz="0" w:space="0" w:color="auto" w:frame="1"/>
            <w:shd w:val="clear" w:color="auto" w:fill="FFFF00"/>
          </w:rPr>
          <w:t>The New Deal: Then and Now</w:t>
        </w:r>
      </w:hyperlink>
      <w:r w:rsidRPr="00253A88">
        <w:rPr>
          <w:rFonts w:ascii="inherit" w:eastAsia="Times New Roman" w:hAnsi="inherit" w:cs="Segoe UI"/>
          <w:color w:val="444444"/>
          <w:sz w:val="25"/>
          <w:szCs w:val="25"/>
          <w:bdr w:val="none" w:sz="0" w:space="0" w:color="auto" w:frame="1"/>
          <w:shd w:val="clear" w:color="auto" w:fill="FFFF0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Default="00253A88" w:rsidP="00253A88">
      <w:pPr>
        <w:shd w:val="clear" w:color="auto" w:fill="FFFFFF"/>
        <w:spacing w:after="0" w:line="293" w:lineRule="atLeast"/>
        <w:textAlignment w:val="baseline"/>
        <w:rPr>
          <w:rFonts w:ascii="Calibri" w:eastAsia="Times New Roman" w:hAnsi="Calibri" w:cs="Segoe UI"/>
          <w:color w:val="444444"/>
          <w:sz w:val="25"/>
          <w:szCs w:val="25"/>
          <w:bdr w:val="none" w:sz="0" w:space="0" w:color="auto" w:frame="1"/>
        </w:rPr>
      </w:pPr>
      <w:r w:rsidRPr="00253A88">
        <w:rPr>
          <w:rFonts w:ascii="inherit" w:eastAsia="Times New Roman" w:hAnsi="inherit" w:cs="Segoe UI"/>
          <w:b/>
          <w:bCs/>
          <w:color w:val="114488"/>
          <w:sz w:val="40"/>
          <w:szCs w:val="40"/>
          <w:u w:val="single"/>
          <w:bdr w:val="none" w:sz="0" w:space="0" w:color="auto" w:frame="1"/>
        </w:rPr>
        <w:t>Relief </w:t>
      </w:r>
      <w:r w:rsidRPr="00253A88">
        <w:rPr>
          <w:rFonts w:ascii="Calibri" w:eastAsia="Times New Roman" w:hAnsi="Calibri" w:cs="Segoe UI"/>
          <w:b/>
          <w:bCs/>
          <w:color w:val="FF0000"/>
          <w:sz w:val="40"/>
          <w:szCs w:val="40"/>
          <w:bdr w:val="none" w:sz="0" w:space="0" w:color="auto" w:frame="1"/>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Pr>
          <w:rFonts w:ascii="Calibri" w:eastAsia="Times New Roman" w:hAnsi="Calibri" w:cs="Segoe UI"/>
          <w:color w:val="444444"/>
          <w:sz w:val="25"/>
          <w:szCs w:val="25"/>
          <w:bdr w:val="none" w:sz="0" w:space="0" w:color="auto" w:frame="1"/>
        </w:rPr>
        <w:t> </w:t>
      </w:r>
      <w:r w:rsidRPr="00253A88">
        <w:rPr>
          <w:rFonts w:ascii="Calibri" w:eastAsia="Times New Roman" w:hAnsi="Calibri" w:cs="Segoe UI"/>
          <w:color w:val="444444"/>
          <w:sz w:val="25"/>
          <w:szCs w:val="25"/>
          <w:bdr w:val="none" w:sz="0" w:space="0" w:color="auto" w:frame="1"/>
        </w:rPr>
        <w:t>FDR wanted </w:t>
      </w:r>
      <w:r w:rsidRPr="00253A88">
        <w:rPr>
          <w:rFonts w:ascii="Calibri" w:eastAsia="Times New Roman" w:hAnsi="Calibri" w:cs="Segoe UI"/>
          <w:i/>
          <w:iCs/>
          <w:color w:val="444444"/>
          <w:sz w:val="25"/>
          <w:szCs w:val="25"/>
          <w:bdr w:val="none" w:sz="0" w:space="0" w:color="auto" w:frame="1"/>
        </w:rPr>
        <w:t>relief</w:t>
      </w:r>
      <w:r w:rsidRPr="00253A88">
        <w:rPr>
          <w:rFonts w:ascii="Calibri" w:eastAsia="Times New Roman" w:hAnsi="Calibri" w:cs="Segoe UI"/>
          <w:color w:val="444444"/>
          <w:sz w:val="25"/>
          <w:szCs w:val="25"/>
          <w:bdr w:val="none" w:sz="0" w:space="0" w:color="auto" w:frame="1"/>
        </w:rPr>
        <w:t> given to persons in need by providing them with money, loans and jobs.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253A88">
        <w:rPr>
          <w:rFonts w:ascii="inherit" w:hAnsi="inherit" w:cs="Segoe UI"/>
          <w:i/>
          <w:iCs/>
          <w:color w:val="444444"/>
          <w:sz w:val="25"/>
          <w:szCs w:val="25"/>
          <w:bdr w:val="none" w:sz="0" w:space="0" w:color="auto" w:frame="1"/>
        </w:rPr>
        <w:t xml:space="preserve">Measures adopted to restore confidence and provide support … largely </w:t>
      </w:r>
      <w:proofErr w:type="gramStart"/>
      <w:r w:rsidRPr="00253A88">
        <w:rPr>
          <w:rFonts w:ascii="inherit" w:hAnsi="inherit" w:cs="Segoe UI"/>
          <w:i/>
          <w:iCs/>
          <w:color w:val="444444"/>
          <w:sz w:val="25"/>
          <w:szCs w:val="25"/>
          <w:bdr w:val="none" w:sz="0" w:space="0" w:color="auto" w:frame="1"/>
        </w:rPr>
        <w:t>successful,</w:t>
      </w:r>
      <w:proofErr w:type="gramEnd"/>
      <w:r w:rsidRPr="00253A88">
        <w:rPr>
          <w:rFonts w:ascii="inherit" w:hAnsi="inherit" w:cs="Segoe UI"/>
          <w:i/>
          <w:iCs/>
          <w:color w:val="444444"/>
          <w:sz w:val="25"/>
          <w:szCs w:val="25"/>
          <w:bdr w:val="none" w:sz="0" w:space="0" w:color="auto" w:frame="1"/>
        </w:rPr>
        <w:t xml:space="preserve"> some evolved standard banking policy</w:t>
      </w:r>
      <w:r w:rsidRPr="00253A88">
        <w:rPr>
          <w:rFonts w:ascii="inherit" w:hAnsi="inherit" w:cs="Segoe UI"/>
          <w:i/>
          <w:iCs/>
          <w:color w:val="444444"/>
          <w:sz w:val="25"/>
          <w:szCs w:val="25"/>
          <w:bdr w:val="none" w:sz="0" w:space="0" w:color="auto" w:frame="1"/>
        </w:rPr>
        <w:br/>
      </w:r>
      <w:r>
        <w:rPr>
          <w:rStyle w:val="Strong"/>
          <w:rFonts w:ascii="Calibri" w:hAnsi="Calibri" w:cs="Segoe UI"/>
          <w:color w:val="444444"/>
          <w:sz w:val="25"/>
          <w:szCs w:val="25"/>
          <w:bdr w:val="none" w:sz="0" w:space="0" w:color="auto" w:frame="1"/>
        </w:rPr>
        <w:t>Emergency Banking Act</w:t>
      </w:r>
      <w:r>
        <w:rPr>
          <w:rFonts w:ascii="Calibri" w:hAnsi="Calibri" w:cs="Segoe UI"/>
          <w:color w:val="444444"/>
          <w:sz w:val="25"/>
          <w:szCs w:val="25"/>
          <w:bdr w:val="none" w:sz="0" w:space="0" w:color="auto" w:frame="1"/>
        </w:rPr>
        <w:t>, 1933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FIRST piece of legislation passed during the New Deal. Set up an immediate 4 day “Bank Holiday” in which all banks closed – to stop the panic. It gave the president power to help banks that were failing</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2"/>
          <w:szCs w:val="22"/>
          <w:bdr w:val="none" w:sz="0" w:space="0" w:color="auto" w:frame="1"/>
        </w:rPr>
        <w:t>Federal Emergency Relief Agency,</w:t>
      </w:r>
      <w:r>
        <w:rPr>
          <w:rStyle w:val="apple-converted-space"/>
          <w:rFonts w:ascii="inherit" w:hAnsi="inherit" w:cs="Segoe UI"/>
          <w:b/>
          <w:bCs/>
          <w:color w:val="444444"/>
          <w:sz w:val="22"/>
          <w:szCs w:val="22"/>
          <w:bdr w:val="none" w:sz="0" w:space="0" w:color="auto" w:frame="1"/>
        </w:rPr>
        <w:t> </w:t>
      </w:r>
      <w:r>
        <w:rPr>
          <w:rFonts w:ascii="inherit" w:hAnsi="inherit" w:cs="Segoe UI"/>
          <w:color w:val="444444"/>
          <w:sz w:val="22"/>
          <w:szCs w:val="22"/>
          <w:bdr w:val="none" w:sz="0" w:space="0" w:color="auto" w:frame="1"/>
        </w:rPr>
        <w:t>1933</w:t>
      </w:r>
      <w:proofErr w:type="gramStart"/>
      <w:r>
        <w:rPr>
          <w:rStyle w:val="Strong"/>
          <w:rFonts w:ascii="inherit" w:hAnsi="inherit" w:cs="Segoe UI"/>
          <w:color w:val="444444"/>
          <w:sz w:val="22"/>
          <w:szCs w:val="22"/>
          <w:bdr w:val="none" w:sz="0" w:space="0" w:color="auto" w:frame="1"/>
        </w:rPr>
        <w:t>  </w:t>
      </w:r>
      <w:proofErr w:type="gramEnd"/>
      <w:r>
        <w:rPr>
          <w:rFonts w:ascii="inherit" w:hAnsi="inherit" w:cs="Segoe UI"/>
          <w:b/>
          <w:bCs/>
          <w:color w:val="444444"/>
          <w:sz w:val="22"/>
          <w:szCs w:val="22"/>
          <w:bdr w:val="none" w:sz="0" w:space="0" w:color="auto" w:frame="1"/>
        </w:rPr>
        <w:br/>
      </w:r>
      <w:r>
        <w:rPr>
          <w:rFonts w:ascii="inherit" w:hAnsi="inherit" w:cs="Segoe UI"/>
          <w:color w:val="444444"/>
          <w:sz w:val="22"/>
          <w:szCs w:val="22"/>
          <w:bdr w:val="none" w:sz="0" w:space="0" w:color="auto" w:frame="1"/>
        </w:rPr>
        <w:t>Distributed millions of dollars of direct aid to unemployed workers. </w:t>
      </w:r>
      <w:proofErr w:type="gramStart"/>
      <w:r>
        <w:rPr>
          <w:rFonts w:ascii="inherit" w:hAnsi="inherit" w:cs="Segoe UI"/>
          <w:color w:val="444444"/>
          <w:sz w:val="22"/>
          <w:szCs w:val="22"/>
          <w:bdr w:val="none" w:sz="0" w:space="0" w:color="auto" w:frame="1"/>
        </w:rPr>
        <w:t>Assisted states and cities in caring for the unemployed.</w:t>
      </w:r>
      <w:proofErr w:type="gramEnd"/>
      <w:r>
        <w:rPr>
          <w:rFonts w:ascii="inherit" w:hAnsi="inherit" w:cs="Segoe UI"/>
          <w:color w:val="444444"/>
          <w:sz w:val="22"/>
          <w:szCs w:val="22"/>
          <w:bdr w:val="none" w:sz="0" w:space="0" w:color="auto" w:frame="1"/>
        </w:rPr>
        <w:t xml:space="preserve"> Matched funds extended by state and local governments. </w:t>
      </w:r>
      <w:proofErr w:type="gramStart"/>
      <w:r>
        <w:rPr>
          <w:rFonts w:ascii="inherit" w:hAnsi="inherit" w:cs="Segoe UI"/>
          <w:color w:val="444444"/>
          <w:sz w:val="22"/>
          <w:szCs w:val="22"/>
          <w:bdr w:val="none" w:sz="0" w:space="0" w:color="auto" w:frame="1"/>
        </w:rPr>
        <w:t>First legislation approving the giving of money to the poor and unemployed.</w:t>
      </w:r>
      <w:proofErr w:type="gramEnd"/>
      <w:r>
        <w:rPr>
          <w:rFonts w:ascii="inherit" w:hAnsi="inherit" w:cs="Segoe UI"/>
          <w:color w:val="444444"/>
          <w:sz w:val="22"/>
          <w:szCs w:val="22"/>
          <w:bdr w:val="none" w:sz="0" w:space="0" w:color="auto" w:frame="1"/>
        </w:rPr>
        <w:t xml:space="preserve"> The beginning of cash payments to people – welfare</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lastRenderedPageBreak/>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6" w:history="1">
        <w:r>
          <w:rPr>
            <w:rStyle w:val="Hyperlink"/>
            <w:rFonts w:ascii="inherit" w:hAnsi="inherit" w:cs="Segoe UI"/>
            <w:b/>
            <w:bCs/>
            <w:color w:val="810081"/>
            <w:sz w:val="25"/>
            <w:szCs w:val="25"/>
            <w:bdr w:val="none" w:sz="0" w:space="0" w:color="auto" w:frame="1"/>
          </w:rPr>
          <w:t>Civilian Conservation Corps</w:t>
        </w:r>
      </w:hyperlink>
      <w:r>
        <w:rPr>
          <w:rStyle w:val="Strong"/>
          <w:rFonts w:ascii="inherit" w:hAnsi="inherit" w:cs="Segoe UI"/>
          <w:color w:val="444444"/>
          <w:sz w:val="25"/>
          <w:szCs w:val="25"/>
          <w:bdr w:val="none" w:sz="0" w:space="0" w:color="auto" w:frame="1"/>
        </w:rPr>
        <w:t>,</w:t>
      </w:r>
      <w:r>
        <w:rPr>
          <w:rFonts w:ascii="inherit" w:hAnsi="inherit" w:cs="Segoe UI"/>
          <w:color w:val="444444"/>
          <w:sz w:val="25"/>
          <w:szCs w:val="25"/>
          <w:bdr w:val="none" w:sz="0" w:space="0" w:color="auto" w:frame="1"/>
        </w:rPr>
        <w:t>  1933</w:t>
      </w:r>
      <w:r>
        <w:rPr>
          <w:rFonts w:ascii="inherit" w:hAnsi="inherit" w:cs="Segoe UI"/>
          <w:color w:val="444444"/>
          <w:sz w:val="29"/>
          <w:szCs w:val="29"/>
          <w:bdr w:val="none" w:sz="0" w:space="0" w:color="auto" w:frame="1"/>
        </w:rPr>
        <w:br/>
        <w:t>Sent 250,000 young men 18-25 to work camps to perform soil conservation, reforestation and conservation tasks. Removed surplus of workers from cities, provided healthy conditions for boys, provided money for families. </w:t>
      </w:r>
      <w:r>
        <w:rPr>
          <w:rFonts w:ascii="inherit" w:hAnsi="inherit" w:cs="Segoe UI"/>
          <w:color w:val="444444"/>
          <w:sz w:val="22"/>
          <w:szCs w:val="22"/>
          <w:bdr w:val="none" w:sz="0" w:space="0" w:color="auto" w:frame="1"/>
        </w:rPr>
        <w:t>Existed until 1941 and employed 2 million men</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7" w:history="1">
        <w:r>
          <w:rPr>
            <w:rStyle w:val="Strong"/>
            <w:rFonts w:ascii="inherit" w:hAnsi="inherit" w:cs="Segoe UI"/>
            <w:color w:val="810081"/>
            <w:sz w:val="25"/>
            <w:szCs w:val="25"/>
            <w:u w:val="single"/>
            <w:bdr w:val="none" w:sz="0" w:space="0" w:color="auto" w:frame="1"/>
          </w:rPr>
          <w:t>Tennessee Valley Authority</w:t>
        </w:r>
        <w:r>
          <w:rPr>
            <w:rStyle w:val="Hyperlink"/>
            <w:rFonts w:ascii="inherit" w:hAnsi="inherit" w:cs="Segoe UI"/>
            <w:color w:val="810081"/>
            <w:sz w:val="25"/>
            <w:szCs w:val="25"/>
            <w:bdr w:val="none" w:sz="0" w:space="0" w:color="auto" w:frame="1"/>
          </w:rPr>
          <w:t>,</w:t>
        </w:r>
      </w:hyperlink>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1933</w:t>
      </w:r>
      <w:r>
        <w:rPr>
          <w:rFonts w:ascii="Calibri" w:hAnsi="Calibri" w:cs="Segoe UI"/>
          <w:color w:val="444444"/>
          <w:sz w:val="22"/>
          <w:szCs w:val="22"/>
          <w:bdr w:val="none" w:sz="0" w:space="0" w:color="auto" w:frame="1"/>
        </w:rPr>
        <w:br/>
      </w:r>
      <w:proofErr w:type="gramStart"/>
      <w:r>
        <w:rPr>
          <w:rFonts w:ascii="inherit" w:hAnsi="inherit" w:cs="Segoe UI"/>
          <w:color w:val="444444"/>
          <w:sz w:val="22"/>
          <w:szCs w:val="22"/>
          <w:bdr w:val="none" w:sz="0" w:space="0" w:color="auto" w:frame="1"/>
        </w:rPr>
        <w:t>Objective :</w:t>
      </w:r>
      <w:proofErr w:type="gramEnd"/>
      <w:r>
        <w:rPr>
          <w:rFonts w:ascii="inherit" w:hAnsi="inherit" w:cs="Segoe UI"/>
          <w:color w:val="444444"/>
          <w:sz w:val="22"/>
          <w:szCs w:val="22"/>
          <w:bdr w:val="none" w:sz="0" w:space="0" w:color="auto" w:frame="1"/>
        </w:rPr>
        <w:t xml:space="preserve"> help a specific region by developing electrical power. </w:t>
      </w:r>
      <w:proofErr w:type="gramStart"/>
      <w:r>
        <w:rPr>
          <w:rFonts w:ascii="inherit" w:hAnsi="inherit" w:cs="Segoe UI"/>
          <w:color w:val="444444"/>
          <w:sz w:val="22"/>
          <w:szCs w:val="22"/>
          <w:bdr w:val="none" w:sz="0" w:space="0" w:color="auto" w:frame="1"/>
        </w:rPr>
        <w:t>Provided for the building of 7 hydro-electric dams in the Tennessee River Valley as well as power plants and transmission lines.</w:t>
      </w:r>
      <w:proofErr w:type="gramEnd"/>
      <w:r>
        <w:rPr>
          <w:rFonts w:ascii="inherit" w:hAnsi="inherit" w:cs="Segoe UI"/>
          <w:color w:val="444444"/>
          <w:sz w:val="22"/>
          <w:szCs w:val="22"/>
          <w:bdr w:val="none" w:sz="0" w:space="0" w:color="auto" w:frame="1"/>
        </w:rPr>
        <w:t xml:space="preserve"> The dams would provide electric power, flood control and irrigation for crops in 5 states. This increased the standard of living for 3 million people. </w:t>
      </w:r>
      <w:proofErr w:type="gramStart"/>
      <w:r>
        <w:rPr>
          <w:rFonts w:ascii="inherit" w:hAnsi="inherit" w:cs="Segoe UI"/>
          <w:color w:val="444444"/>
          <w:sz w:val="22"/>
          <w:szCs w:val="22"/>
          <w:bdr w:val="none" w:sz="0" w:space="0" w:color="auto" w:frame="1"/>
        </w:rPr>
        <w:t>Will provide power to Oak Ridge Tenn. – the govt. instillation that worked on the atomic bomb.</w:t>
      </w:r>
      <w:proofErr w:type="gramEnd"/>
      <w:r>
        <w:rPr>
          <w:rFonts w:ascii="inherit" w:hAnsi="inherit" w:cs="Segoe UI"/>
          <w:color w:val="444444"/>
          <w:sz w:val="22"/>
          <w:szCs w:val="22"/>
          <w:bdr w:val="none" w:sz="0" w:space="0" w:color="auto" w:frame="1"/>
        </w:rPr>
        <w:t xml:space="preserve"> The dams are still running and providing electricity</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8" w:history="1">
        <w:r>
          <w:rPr>
            <w:rStyle w:val="Hyperlink"/>
            <w:rFonts w:ascii="inherit" w:hAnsi="inherit" w:cs="Segoe UI"/>
            <w:b/>
            <w:bCs/>
            <w:color w:val="114488"/>
            <w:sz w:val="25"/>
            <w:szCs w:val="25"/>
            <w:bdr w:val="none" w:sz="0" w:space="0" w:color="auto" w:frame="1"/>
          </w:rPr>
          <w:t>Public Works Administration,</w:t>
        </w:r>
      </w:hyperlink>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1933 (</w:t>
      </w:r>
      <w:r>
        <w:rPr>
          <w:rFonts w:ascii="inherit" w:hAnsi="inherit" w:cs="Segoe UI"/>
          <w:color w:val="444444"/>
          <w:sz w:val="25"/>
          <w:szCs w:val="25"/>
          <w:bdr w:val="none" w:sz="0" w:space="0" w:color="auto" w:frame="1"/>
        </w:rPr>
        <w:t>established by the</w:t>
      </w:r>
      <w:proofErr w:type="gramStart"/>
      <w:r>
        <w:rPr>
          <w:rFonts w:ascii="inherit" w:hAnsi="inherit" w:cs="Segoe UI"/>
          <w:color w:val="444444"/>
          <w:sz w:val="25"/>
          <w:szCs w:val="25"/>
          <w:bdr w:val="none" w:sz="0" w:space="0" w:color="auto" w:frame="1"/>
        </w:rPr>
        <w:t>  NIRA</w:t>
      </w:r>
      <w:proofErr w:type="gramEnd"/>
      <w:r>
        <w:rPr>
          <w:rFonts w:ascii="inherit" w:hAnsi="inherit" w:cs="Segoe UI"/>
          <w:color w:val="444444"/>
          <w:sz w:val="25"/>
          <w:szCs w:val="25"/>
          <w:bdr w:val="none" w:sz="0" w:space="0" w:color="auto" w:frame="1"/>
        </w:rPr>
        <w:t>)</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Provided money to state and local governments to help major industries (construction, housing, farming)  in their area get back on their feet  jobs included – road construction, schools, dams, hospitals and bridges between 1933-1939 $5 billion was spent on 35,000 projects and employed ½ a million people - </w:t>
      </w:r>
      <w:hyperlink r:id="rId19" w:history="1">
        <w:r>
          <w:rPr>
            <w:rStyle w:val="Hyperlink"/>
            <w:rFonts w:ascii="inherit" w:hAnsi="inherit" w:cs="Segoe UI"/>
            <w:color w:val="114488"/>
            <w:sz w:val="22"/>
            <w:szCs w:val="22"/>
            <w:bdr w:val="none" w:sz="0" w:space="0" w:color="auto" w:frame="1"/>
          </w:rPr>
          <w:t>Google Image Search of PWA projects</w:t>
        </w:r>
      </w:hyperlink>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2"/>
          <w:szCs w:val="22"/>
          <w:bdr w:val="none" w:sz="0" w:space="0" w:color="auto" w:frame="1"/>
        </w:rPr>
        <w:t>Works Progress Administration</w:t>
      </w:r>
      <w:r>
        <w:rPr>
          <w:rFonts w:ascii="Calibri" w:hAnsi="Calibri" w:cs="Segoe UI"/>
          <w:color w:val="444444"/>
          <w:sz w:val="22"/>
          <w:szCs w:val="22"/>
          <w:bdr w:val="none" w:sz="0" w:space="0" w:color="auto" w:frame="1"/>
        </w:rPr>
        <w:t>, 1935 </w:t>
      </w:r>
      <w:r>
        <w:rPr>
          <w:rFonts w:ascii="Calibri" w:hAnsi="Calibri" w:cs="Segoe UI"/>
          <w:color w:val="444444"/>
          <w:sz w:val="22"/>
          <w:szCs w:val="22"/>
          <w:bdr w:val="none" w:sz="0" w:space="0" w:color="auto" w:frame="1"/>
        </w:rPr>
        <w:br/>
      </w:r>
      <w:r>
        <w:rPr>
          <w:rFonts w:ascii="inherit" w:hAnsi="inherit" w:cs="Segoe UI"/>
          <w:color w:val="444444"/>
          <w:sz w:val="22"/>
          <w:szCs w:val="22"/>
          <w:bdr w:val="none" w:sz="0" w:space="0" w:color="auto" w:frame="1"/>
        </w:rPr>
        <w:t>Employed 8.5 million workers in construction and other jobs (building roads, schools, hospitals and power plants).  M</w:t>
      </w:r>
      <w:r>
        <w:rPr>
          <w:rFonts w:ascii="Calibri" w:hAnsi="Calibri" w:cs="Segoe UI"/>
          <w:color w:val="444444"/>
          <w:sz w:val="22"/>
          <w:szCs w:val="22"/>
          <w:bdr w:val="none" w:sz="0" w:space="0" w:color="auto" w:frame="1"/>
        </w:rPr>
        <w:t xml:space="preserve">ore importantly provided jobs for the skilled and the </w:t>
      </w:r>
      <w:proofErr w:type="spellStart"/>
      <w:r>
        <w:rPr>
          <w:rFonts w:ascii="Calibri" w:hAnsi="Calibri" w:cs="Segoe UI"/>
          <w:color w:val="444444"/>
          <w:sz w:val="22"/>
          <w:szCs w:val="22"/>
          <w:bdr w:val="none" w:sz="0" w:space="0" w:color="auto" w:frame="1"/>
        </w:rPr>
        <w:t>educatedin</w:t>
      </w:r>
      <w:proofErr w:type="spellEnd"/>
      <w:r>
        <w:rPr>
          <w:rFonts w:ascii="Calibri" w:hAnsi="Calibri" w:cs="Segoe UI"/>
          <w:color w:val="444444"/>
          <w:sz w:val="22"/>
          <w:szCs w:val="22"/>
          <w:bdr w:val="none" w:sz="0" w:space="0" w:color="auto" w:frame="1"/>
        </w:rPr>
        <w:t xml:space="preserve"> arts, theater, and literary projects (</w:t>
      </w:r>
      <w:hyperlink r:id="rId20" w:history="1">
        <w:r>
          <w:rPr>
            <w:rStyle w:val="Hyperlink"/>
            <w:rFonts w:ascii="inherit" w:hAnsi="inherit" w:cs="Segoe UI"/>
            <w:color w:val="114488"/>
            <w:sz w:val="22"/>
            <w:szCs w:val="22"/>
            <w:bdr w:val="none" w:sz="0" w:space="0" w:color="auto" w:frame="1"/>
          </w:rPr>
          <w:t>Federal Arts Project, </w:t>
        </w:r>
      </w:hyperlink>
      <w:r>
        <w:rPr>
          <w:rFonts w:ascii="inherit" w:hAnsi="inherit" w:cs="Segoe UI"/>
          <w:color w:val="444444"/>
          <w:sz w:val="22"/>
          <w:szCs w:val="22"/>
          <w:bdr w:val="none" w:sz="0" w:space="0" w:color="auto" w:frame="1"/>
        </w:rPr>
        <w:t> </w:t>
      </w:r>
      <w:hyperlink r:id="rId21" w:history="1">
        <w:r>
          <w:rPr>
            <w:rStyle w:val="Hyperlink"/>
            <w:rFonts w:ascii="inherit" w:hAnsi="inherit" w:cs="Segoe UI"/>
            <w:color w:val="114488"/>
            <w:sz w:val="22"/>
            <w:szCs w:val="22"/>
            <w:bdr w:val="none" w:sz="0" w:space="0" w:color="auto" w:frame="1"/>
          </w:rPr>
          <w:t>Federal Writers Project</w:t>
        </w:r>
      </w:hyperlink>
      <w:r>
        <w:rPr>
          <w:rFonts w:ascii="inherit" w:hAnsi="inherit" w:cs="Segoe UI"/>
          <w:color w:val="444444"/>
          <w:sz w:val="22"/>
          <w:szCs w:val="22"/>
          <w:bdr w:val="none" w:sz="0" w:space="0" w:color="auto" w:frame="1"/>
        </w:rPr>
        <w:t xml:space="preserve">, Federal Theatre </w:t>
      </w:r>
      <w:proofErr w:type="gramStart"/>
      <w:r>
        <w:rPr>
          <w:rFonts w:ascii="inherit" w:hAnsi="inherit" w:cs="Segoe UI"/>
          <w:color w:val="444444"/>
          <w:sz w:val="22"/>
          <w:szCs w:val="22"/>
          <w:bdr w:val="none" w:sz="0" w:space="0" w:color="auto" w:frame="1"/>
        </w:rPr>
        <w:t>Project )</w:t>
      </w:r>
      <w:proofErr w:type="gramEnd"/>
      <w:r>
        <w:rPr>
          <w:rFonts w:ascii="inherit" w:hAnsi="inherit" w:cs="Segoe UI"/>
          <w:color w:val="444444"/>
          <w:sz w:val="22"/>
          <w:szCs w:val="22"/>
          <w:bdr w:val="none" w:sz="0" w:space="0" w:color="auto" w:frame="1"/>
        </w:rPr>
        <w:t> By 1943 $11 billion spent on 1.5 projects</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 xml:space="preserve">Emergency banking </w:t>
      </w:r>
      <w:proofErr w:type="gramStart"/>
      <w:r w:rsidRPr="00253A88">
        <w:rPr>
          <w:rFonts w:ascii="inherit" w:eastAsia="Times New Roman" w:hAnsi="inherit" w:cs="Segoe UI"/>
          <w:color w:val="444444"/>
          <w:sz w:val="25"/>
          <w:szCs w:val="25"/>
          <w:bdr w:val="none" w:sz="0" w:space="0" w:color="auto" w:frame="1"/>
        </w:rPr>
        <w:t>bill  </w:t>
      </w:r>
      <w:proofErr w:type="gramEnd"/>
      <w:r w:rsidRPr="00253A88">
        <w:rPr>
          <w:rFonts w:ascii="Segoe UI" w:eastAsia="Times New Roman" w:hAnsi="Segoe UI" w:cs="Segoe UI"/>
          <w:color w:val="444444"/>
          <w:sz w:val="20"/>
          <w:szCs w:val="20"/>
        </w:rPr>
        <w:br/>
      </w:r>
      <w:r w:rsidRPr="00253A88">
        <w:rPr>
          <w:rFonts w:ascii="inherit" w:eastAsia="Times New Roman" w:hAnsi="inherit" w:cs="Segoe UI"/>
          <w:color w:val="444444"/>
          <w:sz w:val="25"/>
          <w:szCs w:val="25"/>
          <w:bdr w:val="none" w:sz="0" w:space="0" w:color="auto" w:frame="1"/>
        </w:rPr>
        <w:t>Glass Steagall Act to curb speculation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Civilian Conservation Corps to provide work for unemployed youth </w:t>
      </w:r>
      <w:r w:rsidRPr="00253A88">
        <w:rPr>
          <w:rFonts w:ascii="inherit" w:eastAsia="Times New Roman" w:hAnsi="inherit" w:cs="Segoe UI"/>
          <w:color w:val="444444"/>
          <w:sz w:val="25"/>
          <w:szCs w:val="25"/>
          <w:bdr w:val="none" w:sz="0" w:space="0" w:color="auto" w:frame="1"/>
        </w:rPr>
        <w:br/>
        <w:t>Works Progress Administration to provide work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Public Works Administration</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i/>
          <w:iCs/>
          <w:color w:val="444444"/>
          <w:sz w:val="20"/>
          <w:szCs w:val="20"/>
        </w:rPr>
        <w:br/>
        <w:t> </w:t>
      </w:r>
    </w:p>
    <w:p w:rsidR="00253A88" w:rsidRDefault="00253A88" w:rsidP="00253A88">
      <w:pPr>
        <w:shd w:val="clear" w:color="auto" w:fill="FFFFFF"/>
        <w:spacing w:after="0" w:line="293" w:lineRule="atLeast"/>
        <w:textAlignment w:val="baseline"/>
        <w:rPr>
          <w:rFonts w:ascii="Calibri" w:eastAsia="Times New Roman" w:hAnsi="Calibri" w:cs="Segoe UI"/>
          <w:color w:val="444444"/>
          <w:sz w:val="25"/>
          <w:szCs w:val="25"/>
          <w:bdr w:val="none" w:sz="0" w:space="0" w:color="auto" w:frame="1"/>
        </w:rPr>
      </w:pPr>
      <w:r w:rsidRPr="00253A88">
        <w:rPr>
          <w:rFonts w:ascii="inherit" w:eastAsia="Times New Roman" w:hAnsi="inherit" w:cs="Segoe UI"/>
          <w:b/>
          <w:bCs/>
          <w:color w:val="114488"/>
          <w:sz w:val="40"/>
          <w:szCs w:val="40"/>
          <w:u w:val="single"/>
          <w:bdr w:val="none" w:sz="0" w:space="0" w:color="auto" w:frame="1"/>
        </w:rPr>
        <w:t>Recovery</w:t>
      </w:r>
      <w:r w:rsidRPr="00253A88">
        <w:rPr>
          <w:rFonts w:ascii="Calibri" w:eastAsia="Times New Roman" w:hAnsi="Calibri" w:cs="Segoe UI"/>
          <w:b/>
          <w:bCs/>
          <w:color w:val="333399"/>
          <w:sz w:val="40"/>
          <w:szCs w:val="40"/>
          <w:bdr w:val="none" w:sz="0" w:space="0" w:color="auto" w:frame="1"/>
        </w:rPr>
        <w:t> </w:t>
      </w:r>
      <w:r w:rsidRPr="00253A88">
        <w:rPr>
          <w:rFonts w:ascii="Calibri" w:eastAsia="Times New Roman" w:hAnsi="Calibri" w:cs="Segoe UI"/>
          <w:color w:val="444444"/>
          <w:sz w:val="25"/>
          <w:szCs w:val="25"/>
          <w:bdr w:val="none" w:sz="0" w:space="0" w:color="auto" w:frame="1"/>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Calibri" w:eastAsia="Times New Roman" w:hAnsi="Calibri" w:cs="Segoe UI"/>
          <w:color w:val="444444"/>
          <w:sz w:val="25"/>
          <w:szCs w:val="25"/>
          <w:bdr w:val="none" w:sz="0" w:space="0" w:color="auto" w:frame="1"/>
        </w:rPr>
        <w:t>FDR wanted to provide </w:t>
      </w:r>
      <w:r w:rsidRPr="00253A88">
        <w:rPr>
          <w:rFonts w:ascii="Calibri" w:eastAsia="Times New Roman" w:hAnsi="Calibri" w:cs="Segoe UI"/>
          <w:i/>
          <w:iCs/>
          <w:color w:val="444444"/>
          <w:sz w:val="25"/>
          <w:szCs w:val="25"/>
          <w:bdr w:val="none" w:sz="0" w:space="0" w:color="auto" w:frame="1"/>
        </w:rPr>
        <w:t>recovery </w:t>
      </w:r>
      <w:r w:rsidRPr="00253A88">
        <w:rPr>
          <w:rFonts w:ascii="Calibri" w:eastAsia="Times New Roman" w:hAnsi="Calibri" w:cs="Segoe UI"/>
          <w:color w:val="444444"/>
          <w:sz w:val="25"/>
          <w:szCs w:val="25"/>
          <w:bdr w:val="none" w:sz="0" w:space="0" w:color="auto" w:frame="1"/>
        </w:rPr>
        <w:t>for business and agriculture by passing laws that would assist them in getting back on their feet</w:t>
      </w:r>
      <w:r w:rsidRPr="00253A88">
        <w:rPr>
          <w:rFonts w:ascii="Calibri" w:eastAsia="Times New Roman" w:hAnsi="Calibri" w:cs="Segoe UI"/>
          <w:color w:val="444444"/>
          <w:sz w:val="25"/>
          <w:szCs w:val="25"/>
          <w:bdr w:val="none" w:sz="0" w:space="0" w:color="auto" w:frame="1"/>
        </w:rPr>
        <w:br/>
      </w:r>
    </w:p>
    <w:p w:rsidR="00253A88" w:rsidRDefault="00253A88" w:rsidP="00253A88">
      <w:pPr>
        <w:pStyle w:val="NormalWeb"/>
        <w:shd w:val="clear" w:color="auto" w:fill="FFFFFF"/>
        <w:spacing w:before="0" w:beforeAutospacing="0" w:after="0" w:afterAutospacing="0" w:line="293" w:lineRule="atLeast"/>
        <w:textAlignment w:val="baseline"/>
        <w:rPr>
          <w:rFonts w:ascii="inherit" w:hAnsi="inherit" w:cs="Segoe UI"/>
          <w:i/>
          <w:iCs/>
          <w:color w:val="444444"/>
          <w:sz w:val="25"/>
          <w:szCs w:val="25"/>
          <w:bdr w:val="none" w:sz="0" w:space="0" w:color="auto" w:frame="1"/>
        </w:rPr>
      </w:pPr>
      <w:r w:rsidRPr="00253A88">
        <w:rPr>
          <w:rFonts w:ascii="inherit" w:hAnsi="inherit" w:cs="Segoe UI"/>
          <w:i/>
          <w:iCs/>
          <w:color w:val="444444"/>
          <w:sz w:val="25"/>
          <w:szCs w:val="25"/>
          <w:bdr w:val="none" w:sz="0" w:space="0" w:color="auto" w:frame="1"/>
        </w:rPr>
        <w:t xml:space="preserve">Measures adopted to provide economic recovery; effective in the short term? … </w:t>
      </w:r>
      <w:proofErr w:type="gramStart"/>
      <w:r w:rsidRPr="00253A88">
        <w:rPr>
          <w:rFonts w:ascii="inherit" w:hAnsi="inherit" w:cs="Segoe UI"/>
          <w:i/>
          <w:iCs/>
          <w:color w:val="444444"/>
          <w:sz w:val="25"/>
          <w:szCs w:val="25"/>
          <w:bdr w:val="none" w:sz="0" w:space="0" w:color="auto" w:frame="1"/>
        </w:rPr>
        <w:t>but</w:t>
      </w:r>
      <w:proofErr w:type="gramEnd"/>
      <w:r w:rsidRPr="00253A88">
        <w:rPr>
          <w:rFonts w:ascii="inherit" w:hAnsi="inherit" w:cs="Segoe UI"/>
          <w:i/>
          <w:iCs/>
          <w:color w:val="444444"/>
          <w:sz w:val="25"/>
          <w:szCs w:val="25"/>
          <w:bdr w:val="none" w:sz="0" w:space="0" w:color="auto" w:frame="1"/>
        </w:rPr>
        <w:t xml:space="preserve"> were controversial and led to a discussion of government role … e.g., supreme court ruling on TVA and NRA</w:t>
      </w:r>
    </w:p>
    <w:p w:rsidR="00253A88" w:rsidRDefault="00253A88" w:rsidP="00253A88">
      <w:pPr>
        <w:pStyle w:val="NormalWeb"/>
        <w:shd w:val="clear" w:color="auto" w:fill="FFFFFF"/>
        <w:spacing w:before="0" w:beforeAutospacing="0" w:after="0" w:afterAutospacing="0" w:line="293" w:lineRule="atLeast"/>
        <w:textAlignment w:val="baseline"/>
        <w:rPr>
          <w:rFonts w:ascii="inherit" w:hAnsi="inherit" w:cs="Segoe UI"/>
          <w:i/>
          <w:iCs/>
          <w:color w:val="444444"/>
          <w:sz w:val="25"/>
          <w:szCs w:val="25"/>
          <w:bdr w:val="none" w:sz="0" w:space="0" w:color="auto" w:frame="1"/>
        </w:rPr>
      </w:pP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sidRPr="00253A88">
        <w:rPr>
          <w:rFonts w:ascii="inherit" w:hAnsi="inherit" w:cs="Segoe UI"/>
          <w:i/>
          <w:iCs/>
          <w:color w:val="444444"/>
          <w:sz w:val="25"/>
          <w:szCs w:val="25"/>
          <w:bdr w:val="none" w:sz="0" w:space="0" w:color="auto" w:frame="1"/>
        </w:rPr>
        <w:lastRenderedPageBreak/>
        <w:br/>
      </w:r>
      <w:r>
        <w:rPr>
          <w:rStyle w:val="Strong"/>
          <w:rFonts w:ascii="Calibri" w:hAnsi="Calibri" w:cs="Segoe UI"/>
          <w:color w:val="444444"/>
          <w:sz w:val="25"/>
          <w:szCs w:val="25"/>
          <w:bdr w:val="none" w:sz="0" w:space="0" w:color="auto" w:frame="1"/>
        </w:rPr>
        <w:t>National Recovery Act,</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1933</w:t>
      </w:r>
      <w:r>
        <w:rPr>
          <w:rFonts w:ascii="Calibri" w:hAnsi="Calibri" w:cs="Segoe UI"/>
          <w:color w:val="444444"/>
          <w:sz w:val="25"/>
          <w:szCs w:val="25"/>
          <w:bdr w:val="none" w:sz="0" w:space="0" w:color="auto" w:frame="1"/>
        </w:rPr>
        <w:br/>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Pr>
          <w:rFonts w:ascii="inherit" w:hAnsi="inherit" w:cs="Segoe UI"/>
          <w:color w:val="444444"/>
          <w:sz w:val="25"/>
          <w:szCs w:val="25"/>
          <w:bdr w:val="none" w:sz="0" w:space="0" w:color="auto" w:frame="1"/>
        </w:rPr>
        <w:t>Created the National Recovery Administration (NRA).</w:t>
      </w:r>
      <w:proofErr w:type="gramEnd"/>
      <w:r>
        <w:rPr>
          <w:rFonts w:ascii="inherit" w:hAnsi="inherit" w:cs="Segoe UI"/>
          <w:color w:val="444444"/>
          <w:sz w:val="25"/>
          <w:szCs w:val="25"/>
          <w:bdr w:val="none" w:sz="0" w:space="0" w:color="auto" w:frame="1"/>
        </w:rPr>
        <w:t xml:space="preserve"> Set up codes to be used by industries </w:t>
      </w:r>
      <w:proofErr w:type="gramStart"/>
      <w:r>
        <w:rPr>
          <w:rFonts w:ascii="inherit" w:hAnsi="inherit" w:cs="Segoe UI"/>
          <w:color w:val="444444"/>
          <w:sz w:val="25"/>
          <w:szCs w:val="25"/>
          <w:bdr w:val="none" w:sz="0" w:space="0" w:color="auto" w:frame="1"/>
        </w:rPr>
        <w:t>who</w:t>
      </w:r>
      <w:proofErr w:type="gramEnd"/>
      <w:r>
        <w:rPr>
          <w:rFonts w:ascii="inherit" w:hAnsi="inherit" w:cs="Segoe UI"/>
          <w:color w:val="444444"/>
          <w:sz w:val="25"/>
          <w:szCs w:val="25"/>
          <w:bdr w:val="none" w:sz="0" w:space="0" w:color="auto" w:frame="1"/>
        </w:rPr>
        <w:t xml:space="preserve"> belonged to the NRA. Codes included abolition of child labor, limited production and</w:t>
      </w:r>
      <w:proofErr w:type="gramStart"/>
      <w:r>
        <w:rPr>
          <w:rFonts w:ascii="inherit" w:hAnsi="inherit" w:cs="Segoe UI"/>
          <w:color w:val="444444"/>
          <w:sz w:val="25"/>
          <w:szCs w:val="25"/>
          <w:bdr w:val="none" w:sz="0" w:space="0" w:color="auto" w:frame="1"/>
        </w:rPr>
        <w:t>  price</w:t>
      </w:r>
      <w:proofErr w:type="gramEnd"/>
      <w:r>
        <w:rPr>
          <w:rFonts w:ascii="inherit" w:hAnsi="inherit" w:cs="Segoe UI"/>
          <w:color w:val="444444"/>
          <w:sz w:val="25"/>
          <w:szCs w:val="25"/>
          <w:bdr w:val="none" w:sz="0" w:space="0" w:color="auto" w:frame="1"/>
        </w:rPr>
        <w:t xml:space="preserve"> controls, minimum wage and maximum hours. In 1935 this act will be ruled unconstitutional and then replaced by the FLSA and Wagner Act</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Home Owners Loan Corp</w:t>
      </w:r>
      <w:r>
        <w:rPr>
          <w:rFonts w:ascii="Calibri" w:hAnsi="Calibri" w:cs="Segoe UI"/>
          <w:color w:val="444444"/>
          <w:sz w:val="25"/>
          <w:szCs w:val="25"/>
          <w:bdr w:val="none" w:sz="0" w:space="0" w:color="auto" w:frame="1"/>
        </w:rPr>
        <w:t>, 1933</w:t>
      </w:r>
      <w:r>
        <w:rPr>
          <w:rFonts w:ascii="Calibri" w:hAnsi="Calibri" w:cs="Segoe UI"/>
          <w:color w:val="444444"/>
          <w:sz w:val="25"/>
          <w:szCs w:val="25"/>
          <w:bdr w:val="none" w:sz="0" w:space="0" w:color="auto" w:frame="1"/>
        </w:rPr>
        <w:br/>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Pr>
          <w:rFonts w:ascii="inherit" w:hAnsi="inherit" w:cs="Segoe UI"/>
          <w:color w:val="444444"/>
          <w:sz w:val="25"/>
          <w:szCs w:val="25"/>
          <w:bdr w:val="none" w:sz="0" w:space="0" w:color="auto" w:frame="1"/>
        </w:rPr>
        <w:t>$2 billion to help refinance mortgages.</w:t>
      </w:r>
      <w:proofErr w:type="gramEnd"/>
      <w:r>
        <w:rPr>
          <w:rFonts w:ascii="inherit" w:hAnsi="inherit" w:cs="Segoe UI"/>
          <w:color w:val="444444"/>
          <w:sz w:val="25"/>
          <w:szCs w:val="25"/>
          <w:bdr w:val="none" w:sz="0" w:space="0" w:color="auto" w:frame="1"/>
        </w:rPr>
        <w:t xml:space="preserve"> I</w:t>
      </w:r>
      <w:r>
        <w:rPr>
          <w:color w:val="444444"/>
          <w:sz w:val="25"/>
          <w:szCs w:val="25"/>
          <w:bdr w:val="none" w:sz="0" w:space="0" w:color="auto" w:frame="1"/>
        </w:rPr>
        <w:t>n 3 years 1 million home owners were helped</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Agricultural Adjustment Act,</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1933 and 1937</w:t>
      </w:r>
      <w:r>
        <w:rPr>
          <w:rFonts w:ascii="Calibri" w:hAnsi="Calibri" w:cs="Segoe UI"/>
          <w:color w:val="444444"/>
          <w:sz w:val="25"/>
          <w:szCs w:val="25"/>
          <w:bdr w:val="none" w:sz="0" w:space="0" w:color="auto" w:frame="1"/>
        </w:rPr>
        <w:br/>
      </w:r>
      <w:r>
        <w:rPr>
          <w:rFonts w:ascii="inherit" w:hAnsi="inherit" w:cs="Segoe UI"/>
          <w:color w:val="000000"/>
          <w:sz w:val="25"/>
          <w:szCs w:val="25"/>
          <w:bdr w:val="none" w:sz="0" w:space="0" w:color="auto" w:frame="1"/>
        </w:rPr>
        <w:t>Helped increase farm profits by reducing production. Set up Agricultural Adjustment Administration – which controlled wheat, cotton, corn production by paying farmers not to plant that crop.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Arial" w:hAnsi="Arial" w:cs="Arial"/>
          <w:color w:val="000000"/>
          <w:sz w:val="25"/>
          <w:szCs w:val="25"/>
          <w:bdr w:val="none" w:sz="0" w:space="0" w:color="auto" w:frame="1"/>
        </w:rPr>
        <w:t>The AAA paid farmers not to grow crops and not to produce dairy produce such as milk and butter.</w:t>
      </w:r>
      <w:r>
        <w:rPr>
          <w:rStyle w:val="apple-converted-space"/>
          <w:rFonts w:ascii="Arial" w:hAnsi="Arial" w:cs="Arial"/>
          <w:color w:val="000000"/>
          <w:sz w:val="25"/>
          <w:szCs w:val="25"/>
          <w:bdr w:val="none" w:sz="0" w:space="0" w:color="auto" w:frame="1"/>
        </w:rPr>
        <w:t> </w:t>
      </w:r>
      <w:r>
        <w:rPr>
          <w:rFonts w:ascii="Arial" w:hAnsi="Arial" w:cs="Arial"/>
          <w:color w:val="000000"/>
          <w:sz w:val="25"/>
          <w:szCs w:val="25"/>
          <w:bdr w:val="none" w:sz="0" w:space="0" w:color="auto" w:frame="1"/>
        </w:rPr>
        <w:t>It also paid them not to raise pigs and lambs. The money to pay the farmers for cutting back production of about 30% was raised by a tax on companies that bought the farm products and processed them into food and clothing. The AAA also became involved in trying to help farmers destroyed by the creation of the</w:t>
      </w:r>
      <w:r>
        <w:rPr>
          <w:rStyle w:val="apple-converted-space"/>
          <w:rFonts w:ascii="Arial" w:hAnsi="Arial" w:cs="Arial"/>
          <w:color w:val="000000"/>
          <w:sz w:val="25"/>
          <w:szCs w:val="25"/>
          <w:bdr w:val="none" w:sz="0" w:space="0" w:color="auto" w:frame="1"/>
        </w:rPr>
        <w:t> </w:t>
      </w:r>
      <w:r>
        <w:rPr>
          <w:rFonts w:ascii="Arial" w:hAnsi="Arial" w:cs="Arial"/>
          <w:color w:val="000000"/>
          <w:sz w:val="25"/>
          <w:szCs w:val="25"/>
          <w:bdr w:val="none" w:sz="0" w:space="0" w:color="auto" w:frame="1"/>
        </w:rPr>
        <w:t>dust-bowl</w:t>
      </w:r>
      <w:r>
        <w:rPr>
          <w:rStyle w:val="apple-converted-space"/>
          <w:rFonts w:ascii="Arial" w:hAnsi="Arial" w:cs="Arial"/>
          <w:color w:val="000000"/>
          <w:sz w:val="25"/>
          <w:szCs w:val="25"/>
          <w:bdr w:val="none" w:sz="0" w:space="0" w:color="auto" w:frame="1"/>
        </w:rPr>
        <w:t> </w:t>
      </w:r>
      <w:r>
        <w:rPr>
          <w:rFonts w:ascii="Arial" w:hAnsi="Arial" w:cs="Arial"/>
          <w:color w:val="000000"/>
          <w:sz w:val="25"/>
          <w:szCs w:val="25"/>
          <w:bdr w:val="none" w:sz="0" w:space="0" w:color="auto" w:frame="1"/>
        </w:rPr>
        <w:t>in 1934.</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000000"/>
          <w:sz w:val="25"/>
          <w:szCs w:val="25"/>
          <w:bdr w:val="none" w:sz="0" w:space="0" w:color="auto" w:frame="1"/>
        </w:rPr>
        <w:t> In 1936 the Supreme Court declared the AAA unconstitutional. The majority of judges (6-3) ruled that it was illegal to levy a tax on one group (the processors) in order to pay it to another (the farmers). In 1938, another AAA was passed without the processing tax. It was financed out of general taxation and was therefore acceptable to the Supreme Court</w:t>
      </w:r>
      <w:r>
        <w:rPr>
          <w:rFonts w:ascii="Arial" w:hAnsi="Arial" w:cs="Arial"/>
          <w:color w:val="000000"/>
          <w:sz w:val="25"/>
          <w:szCs w:val="25"/>
          <w:bdr w:val="none" w:sz="0" w:space="0" w:color="auto" w:frame="1"/>
        </w:rPr>
        <w:t>.</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Federal Housing Administration</w:t>
      </w:r>
      <w:r>
        <w:rPr>
          <w:rFonts w:ascii="Calibri" w:hAnsi="Calibri" w:cs="Segoe UI"/>
          <w:color w:val="444444"/>
          <w:sz w:val="25"/>
          <w:szCs w:val="25"/>
          <w:bdr w:val="none" w:sz="0" w:space="0" w:color="auto" w:frame="1"/>
        </w:rPr>
        <w:t>, 1934</w:t>
      </w:r>
      <w:r>
        <w:rPr>
          <w:rFonts w:ascii="Calibri" w:hAnsi="Calibri" w:cs="Segoe UI"/>
          <w:color w:val="444444"/>
          <w:sz w:val="25"/>
          <w:szCs w:val="25"/>
          <w:bdr w:val="none" w:sz="0" w:space="0" w:color="auto" w:frame="1"/>
        </w:rPr>
        <w:br/>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Provided money to insure mortgages made by lending institutions. By 1941</w:t>
      </w:r>
      <w:proofErr w:type="gramStart"/>
      <w:r>
        <w:rPr>
          <w:rFonts w:ascii="inherit" w:hAnsi="inherit" w:cs="Segoe UI"/>
          <w:color w:val="444444"/>
          <w:sz w:val="25"/>
          <w:szCs w:val="25"/>
          <w:bdr w:val="none" w:sz="0" w:space="0" w:color="auto" w:frame="1"/>
        </w:rPr>
        <w:t>  $</w:t>
      </w:r>
      <w:proofErr w:type="gramEnd"/>
      <w:r>
        <w:rPr>
          <w:rFonts w:ascii="inherit" w:hAnsi="inherit" w:cs="Segoe UI"/>
          <w:color w:val="444444"/>
          <w:sz w:val="25"/>
          <w:szCs w:val="25"/>
          <w:bdr w:val="none" w:sz="0" w:space="0" w:color="auto" w:frame="1"/>
        </w:rPr>
        <w:t>3.5 Billion in mortgages insured. Still a major way to finance a home today</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i/>
          <w:iCs/>
          <w:color w:val="444444"/>
          <w:sz w:val="25"/>
          <w:szCs w:val="25"/>
          <w:bdr w:val="none" w:sz="0" w:space="0" w:color="auto" w:frame="1"/>
        </w:rPr>
        <w:br/>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Tennessee Valley Authority for regional development and energy generation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Agricultural Adjustment Act to control production levels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National industrial Recovery Act to curb over production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National Recovery Act to establish codes and price quotas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i/>
          <w:iCs/>
          <w:color w:val="444444"/>
          <w:sz w:val="25"/>
          <w:szCs w:val="25"/>
          <w:bdr w:val="none" w:sz="0" w:space="0" w:color="auto" w:frame="1"/>
        </w:rPr>
        <w:t> </w:t>
      </w:r>
    </w:p>
    <w:p w:rsidR="00253A88" w:rsidRDefault="00253A88" w:rsidP="00253A88">
      <w:pPr>
        <w:shd w:val="clear" w:color="auto" w:fill="FFFFFF"/>
        <w:spacing w:after="0" w:line="293" w:lineRule="atLeast"/>
        <w:textAlignment w:val="baseline"/>
        <w:rPr>
          <w:rFonts w:ascii="inherit" w:eastAsia="Times New Roman" w:hAnsi="inherit" w:cs="Segoe UI"/>
          <w:i/>
          <w:iCs/>
          <w:color w:val="444444"/>
          <w:sz w:val="25"/>
          <w:szCs w:val="25"/>
          <w:bdr w:val="none" w:sz="0" w:space="0" w:color="auto" w:frame="1"/>
        </w:rPr>
      </w:pPr>
      <w:r w:rsidRPr="00253A88">
        <w:rPr>
          <w:rFonts w:ascii="inherit" w:eastAsia="Times New Roman" w:hAnsi="inherit" w:cs="Segoe UI"/>
          <w:i/>
          <w:iCs/>
          <w:color w:val="444444"/>
          <w:sz w:val="25"/>
          <w:szCs w:val="25"/>
          <w:bdr w:val="none" w:sz="0" w:space="0" w:color="auto" w:frame="1"/>
        </w:rPr>
        <w:t> </w:t>
      </w:r>
    </w:p>
    <w:p w:rsidR="00253A88" w:rsidRDefault="00253A88" w:rsidP="00253A88">
      <w:pPr>
        <w:shd w:val="clear" w:color="auto" w:fill="FFFFFF"/>
        <w:spacing w:after="0" w:line="293" w:lineRule="atLeast"/>
        <w:textAlignment w:val="baseline"/>
        <w:rPr>
          <w:rFonts w:ascii="inherit" w:eastAsia="Times New Roman" w:hAnsi="inherit" w:cs="Segoe UI"/>
          <w:i/>
          <w:iCs/>
          <w:color w:val="444444"/>
          <w:sz w:val="25"/>
          <w:szCs w:val="25"/>
          <w:bdr w:val="none" w:sz="0" w:space="0" w:color="auto" w:frame="1"/>
        </w:rPr>
      </w:pP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p>
    <w:p w:rsidR="00253A88" w:rsidRPr="00253A88" w:rsidRDefault="00253A88" w:rsidP="00253A88">
      <w:pPr>
        <w:shd w:val="clear" w:color="auto" w:fill="FFFFFF"/>
        <w:spacing w:after="0" w:line="293" w:lineRule="atLeast"/>
        <w:textAlignment w:val="baseline"/>
        <w:rPr>
          <w:rFonts w:ascii="Calibri" w:eastAsia="Times New Roman" w:hAnsi="Calibri" w:cs="Segoe UI"/>
          <w:b/>
          <w:bCs/>
          <w:color w:val="008000"/>
          <w:sz w:val="40"/>
          <w:szCs w:val="40"/>
          <w:bdr w:val="none" w:sz="0" w:space="0" w:color="auto" w:frame="1"/>
        </w:rPr>
      </w:pPr>
      <w:hyperlink r:id="rId22" w:history="1">
        <w:r w:rsidRPr="00253A88">
          <w:rPr>
            <w:rFonts w:ascii="inherit" w:eastAsia="Times New Roman" w:hAnsi="inherit" w:cs="Segoe UI"/>
            <w:b/>
            <w:bCs/>
            <w:color w:val="114488"/>
            <w:sz w:val="40"/>
            <w:szCs w:val="40"/>
            <w:u w:val="single"/>
            <w:bdr w:val="none" w:sz="0" w:space="0" w:color="auto" w:frame="1"/>
          </w:rPr>
          <w:t>Reform </w:t>
        </w:r>
      </w:hyperlink>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sidRPr="00253A88">
        <w:rPr>
          <w:rFonts w:ascii="Calibri" w:hAnsi="Calibri" w:cs="Segoe UI"/>
          <w:color w:val="444444"/>
          <w:sz w:val="25"/>
          <w:szCs w:val="25"/>
          <w:bdr w:val="none" w:sz="0" w:space="0" w:color="auto" w:frame="1"/>
        </w:rPr>
        <w:t>FDR  wanted</w:t>
      </w:r>
      <w:proofErr w:type="gramEnd"/>
      <w:r w:rsidRPr="00253A88">
        <w:rPr>
          <w:rFonts w:ascii="Calibri" w:hAnsi="Calibri" w:cs="Segoe UI"/>
          <w:color w:val="444444"/>
          <w:sz w:val="25"/>
          <w:szCs w:val="25"/>
          <w:bdr w:val="none" w:sz="0" w:space="0" w:color="auto" w:frame="1"/>
        </w:rPr>
        <w:t xml:space="preserve"> to establish </w:t>
      </w:r>
      <w:r w:rsidRPr="00253A88">
        <w:rPr>
          <w:rFonts w:ascii="Calibri" w:hAnsi="Calibri" w:cs="Segoe UI"/>
          <w:i/>
          <w:iCs/>
          <w:color w:val="444444"/>
          <w:sz w:val="25"/>
          <w:szCs w:val="25"/>
          <w:bdr w:val="none" w:sz="0" w:space="0" w:color="auto" w:frame="1"/>
        </w:rPr>
        <w:t>reform</w:t>
      </w:r>
      <w:r w:rsidRPr="00253A88">
        <w:rPr>
          <w:rFonts w:ascii="Calibri" w:hAnsi="Calibri" w:cs="Segoe UI"/>
          <w:color w:val="444444"/>
          <w:sz w:val="25"/>
          <w:szCs w:val="25"/>
          <w:bdr w:val="none" w:sz="0" w:space="0" w:color="auto" w:frame="1"/>
        </w:rPr>
        <w:t> by passing legislation that would prevent another depression from ever happening again</w:t>
      </w:r>
      <w:r w:rsidRPr="00253A88">
        <w:rPr>
          <w:rFonts w:ascii="Calibri" w:hAnsi="Calibri" w:cs="Segoe UI"/>
          <w:color w:val="444444"/>
          <w:sz w:val="25"/>
          <w:szCs w:val="25"/>
          <w:bdr w:val="none" w:sz="0" w:space="0" w:color="auto" w:frame="1"/>
        </w:rPr>
        <w:br/>
      </w:r>
      <w:r w:rsidRPr="00253A88">
        <w:rPr>
          <w:rFonts w:ascii="inherit" w:hAnsi="inherit" w:cs="Segoe UI"/>
          <w:i/>
          <w:iCs/>
          <w:color w:val="444444"/>
          <w:bdr w:val="none" w:sz="0" w:space="0" w:color="auto" w:frame="1"/>
        </w:rPr>
        <w:t>Measures focused on reforming business practices; milestone measures in creation of the modern welfare state? </w:t>
      </w:r>
      <w:r w:rsidRPr="00253A88">
        <w:rPr>
          <w:rFonts w:ascii="inherit" w:hAnsi="inherit" w:cs="Segoe UI"/>
          <w:i/>
          <w:iCs/>
          <w:color w:val="444444"/>
          <w:bdr w:val="none" w:sz="0" w:space="0" w:color="auto" w:frame="1"/>
        </w:rPr>
        <w:br/>
      </w:r>
      <w:r>
        <w:rPr>
          <w:rStyle w:val="Strong"/>
          <w:rFonts w:ascii="Calibri" w:hAnsi="Calibri" w:cs="Segoe UI"/>
          <w:color w:val="444444"/>
          <w:sz w:val="25"/>
          <w:szCs w:val="25"/>
          <w:bdr w:val="none" w:sz="0" w:space="0" w:color="auto" w:frame="1"/>
        </w:rPr>
        <w:t>Glass-Steagall Banking Act</w:t>
      </w:r>
      <w:r>
        <w:rPr>
          <w:rFonts w:ascii="Calibri" w:hAnsi="Calibri" w:cs="Segoe UI"/>
          <w:color w:val="444444"/>
          <w:sz w:val="25"/>
          <w:szCs w:val="25"/>
          <w:bdr w:val="none" w:sz="0" w:space="0" w:color="auto" w:frame="1"/>
        </w:rPr>
        <w:t>, 1933</w:t>
      </w:r>
      <w:r>
        <w:rPr>
          <w:rFonts w:ascii="Calibri" w:hAnsi="Calibri" w:cs="Segoe UI"/>
          <w:color w:val="444444"/>
          <w:sz w:val="25"/>
          <w:szCs w:val="25"/>
          <w:bdr w:val="none" w:sz="0" w:space="0" w:color="auto" w:frame="1"/>
        </w:rPr>
        <w:br/>
      </w:r>
      <w:proofErr w:type="gramStart"/>
      <w:r>
        <w:rPr>
          <w:rFonts w:ascii="inherit" w:hAnsi="inherit" w:cs="Segoe UI"/>
          <w:color w:val="444444"/>
          <w:sz w:val="25"/>
          <w:szCs w:val="25"/>
          <w:bdr w:val="none" w:sz="0" w:space="0" w:color="auto" w:frame="1"/>
        </w:rPr>
        <w:t>One</w:t>
      </w:r>
      <w:proofErr w:type="gramEnd"/>
      <w:r>
        <w:rPr>
          <w:rFonts w:ascii="inherit" w:hAnsi="inherit" w:cs="Segoe UI"/>
          <w:color w:val="444444"/>
          <w:sz w:val="25"/>
          <w:szCs w:val="25"/>
          <w:bdr w:val="none" w:sz="0" w:space="0" w:color="auto" w:frame="1"/>
        </w:rPr>
        <w:t xml:space="preserve"> of the most significant pieces of legislation passed under FDR. </w:t>
      </w:r>
      <w:proofErr w:type="gramStart"/>
      <w:r>
        <w:rPr>
          <w:rFonts w:ascii="inherit" w:hAnsi="inherit" w:cs="Segoe UI"/>
          <w:color w:val="444444"/>
          <w:sz w:val="25"/>
          <w:szCs w:val="25"/>
          <w:bdr w:val="none" w:sz="0" w:space="0" w:color="auto" w:frame="1"/>
        </w:rPr>
        <w:t>Separated commercial and investment banks.</w:t>
      </w:r>
      <w:proofErr w:type="gramEnd"/>
      <w:r>
        <w:rPr>
          <w:rFonts w:ascii="inherit" w:hAnsi="inherit" w:cs="Segoe UI"/>
          <w:color w:val="444444"/>
          <w:sz w:val="25"/>
          <w:szCs w:val="25"/>
          <w:bdr w:val="none" w:sz="0" w:space="0" w:color="auto" w:frame="1"/>
        </w:rPr>
        <w:t> </w:t>
      </w:r>
      <w:proofErr w:type="gramStart"/>
      <w:r>
        <w:rPr>
          <w:rFonts w:ascii="inherit" w:hAnsi="inherit" w:cs="Segoe UI"/>
          <w:color w:val="444444"/>
          <w:sz w:val="25"/>
          <w:szCs w:val="25"/>
          <w:bdr w:val="none" w:sz="0" w:space="0" w:color="auto" w:frame="1"/>
        </w:rPr>
        <w:t>Increased the authority of the Federal Reserve to prevent major stock speculation in the future.</w:t>
      </w:r>
      <w:proofErr w:type="gramEnd"/>
      <w:r>
        <w:rPr>
          <w:rFonts w:ascii="inherit" w:hAnsi="inherit" w:cs="Segoe UI"/>
          <w:color w:val="444444"/>
          <w:sz w:val="25"/>
          <w:szCs w:val="25"/>
          <w:bdr w:val="none" w:sz="0" w:space="0" w:color="auto" w:frame="1"/>
        </w:rPr>
        <w:t> </w:t>
      </w:r>
      <w:proofErr w:type="gramStart"/>
      <w:r>
        <w:rPr>
          <w:rFonts w:ascii="inherit" w:hAnsi="inherit" w:cs="Segoe UI"/>
          <w:color w:val="444444"/>
          <w:sz w:val="25"/>
          <w:szCs w:val="25"/>
          <w:bdr w:val="none" w:sz="0" w:space="0" w:color="auto" w:frame="1"/>
        </w:rPr>
        <w:t>Created FDIC – Federal Deposit Insurance Corporation – to insure all bank deposits so people didn’t lose money if a bank failed.</w:t>
      </w:r>
      <w:proofErr w:type="gramEnd"/>
      <w:r>
        <w:rPr>
          <w:rFonts w:ascii="inherit" w:hAnsi="inherit" w:cs="Segoe UI"/>
          <w:color w:val="444444"/>
          <w:sz w:val="25"/>
          <w:szCs w:val="25"/>
          <w:bdr w:val="none" w:sz="0" w:space="0" w:color="auto" w:frame="1"/>
        </w:rPr>
        <w:t xml:space="preserve"> S</w:t>
      </w:r>
      <w:r>
        <w:rPr>
          <w:color w:val="444444"/>
          <w:sz w:val="25"/>
          <w:szCs w:val="25"/>
          <w:bdr w:val="none" w:sz="0" w:space="0" w:color="auto" w:frame="1"/>
        </w:rPr>
        <w:t>till used today!</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Securities Exchange Act</w:t>
      </w:r>
      <w:r>
        <w:rPr>
          <w:rFonts w:ascii="Calibri" w:hAnsi="Calibri" w:cs="Segoe UI"/>
          <w:color w:val="444444"/>
          <w:sz w:val="25"/>
          <w:szCs w:val="25"/>
          <w:bdr w:val="none" w:sz="0" w:space="0" w:color="auto" w:frame="1"/>
        </w:rPr>
        <w:t>, 1934</w:t>
      </w:r>
      <w:r>
        <w:rPr>
          <w:rFonts w:ascii="Calibri" w:hAnsi="Calibri" w:cs="Segoe UI"/>
          <w:color w:val="444444"/>
          <w:sz w:val="25"/>
          <w:szCs w:val="25"/>
          <w:bdr w:val="none" w:sz="0" w:space="0" w:color="auto" w:frame="1"/>
        </w:rPr>
        <w:br/>
      </w:r>
      <w:proofErr w:type="gramStart"/>
      <w:r>
        <w:rPr>
          <w:rFonts w:ascii="inherit" w:hAnsi="inherit" w:cs="Segoe UI"/>
          <w:color w:val="444444"/>
          <w:sz w:val="25"/>
          <w:szCs w:val="25"/>
          <w:bdr w:val="none" w:sz="0" w:space="0" w:color="auto" w:frame="1"/>
        </w:rPr>
        <w:t>Set</w:t>
      </w:r>
      <w:proofErr w:type="gramEnd"/>
      <w:r>
        <w:rPr>
          <w:rFonts w:ascii="inherit" w:hAnsi="inherit" w:cs="Segoe UI"/>
          <w:color w:val="444444"/>
          <w:sz w:val="25"/>
          <w:szCs w:val="25"/>
          <w:bdr w:val="none" w:sz="0" w:space="0" w:color="auto" w:frame="1"/>
        </w:rPr>
        <w:t xml:space="preserve"> up regulations on the purchase of stocks and bonds and the Securities and Exchange Commission to supervise the stock market. </w:t>
      </w:r>
      <w:proofErr w:type="gramStart"/>
      <w:r>
        <w:rPr>
          <w:rFonts w:ascii="inherit" w:hAnsi="inherit" w:cs="Segoe UI"/>
          <w:color w:val="444444"/>
          <w:sz w:val="25"/>
          <w:szCs w:val="25"/>
          <w:bdr w:val="none" w:sz="0" w:space="0" w:color="auto" w:frame="1"/>
        </w:rPr>
        <w:t>Gave the Federal Reserve the power to prevent “buying on margin.”</w:t>
      </w:r>
      <w:proofErr w:type="gramEnd"/>
      <w:r>
        <w:rPr>
          <w:rFonts w:ascii="inherit" w:hAnsi="inherit" w:cs="Segoe UI"/>
          <w:color w:val="444444"/>
          <w:sz w:val="25"/>
          <w:szCs w:val="25"/>
          <w:bdr w:val="none" w:sz="0" w:space="0" w:color="auto" w:frame="1"/>
        </w:rPr>
        <w:t xml:space="preserve"> S</w:t>
      </w:r>
      <w:r>
        <w:rPr>
          <w:color w:val="444444"/>
          <w:sz w:val="25"/>
          <w:szCs w:val="25"/>
          <w:bdr w:val="none" w:sz="0" w:space="0" w:color="auto" w:frame="1"/>
        </w:rPr>
        <w:t>till a major US commission – they still control the stock market</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Social Security Act,</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1935</w:t>
      </w:r>
      <w:r>
        <w:rPr>
          <w:rFonts w:ascii="Calibri" w:hAnsi="Calibri" w:cs="Segoe UI"/>
          <w:color w:val="444444"/>
          <w:sz w:val="25"/>
          <w:szCs w:val="25"/>
          <w:bdr w:val="none" w:sz="0" w:space="0" w:color="auto" w:frame="1"/>
        </w:rPr>
        <w:br/>
      </w:r>
      <w:r>
        <w:rPr>
          <w:rFonts w:ascii="inherit" w:hAnsi="inherit" w:cs="Segoe UI"/>
          <w:color w:val="444444"/>
          <w:sz w:val="25"/>
          <w:szCs w:val="25"/>
          <w:bdr w:val="none" w:sz="0" w:space="0" w:color="auto" w:frame="1"/>
        </w:rPr>
        <w:t>Federal program of benefits to people who retired at 65. Provided for benefits to dependent children based on wages earned by deceased parent,</w:t>
      </w:r>
      <w:proofErr w:type="gramStart"/>
      <w:r>
        <w:rPr>
          <w:rFonts w:ascii="inherit" w:hAnsi="inherit" w:cs="Segoe UI"/>
          <w:color w:val="444444"/>
          <w:sz w:val="25"/>
          <w:szCs w:val="25"/>
          <w:bdr w:val="none" w:sz="0" w:space="0" w:color="auto" w:frame="1"/>
        </w:rPr>
        <w:t>  unemployment</w:t>
      </w:r>
      <w:proofErr w:type="gramEnd"/>
      <w:r>
        <w:rPr>
          <w:rFonts w:ascii="inherit" w:hAnsi="inherit" w:cs="Segoe UI"/>
          <w:color w:val="444444"/>
          <w:sz w:val="25"/>
          <w:szCs w:val="25"/>
          <w:bdr w:val="none" w:sz="0" w:space="0" w:color="auto" w:frame="1"/>
        </w:rPr>
        <w:t xml:space="preserve"> compensation, provided money for states to cover maternity and child care,  money to assist the handicapped.  </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Money would come from a payroll tax paid by workers -</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still in use today</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National Labor Relations Act</w:t>
      </w:r>
      <w:r>
        <w:rPr>
          <w:rFonts w:ascii="inherit" w:hAnsi="inherit" w:cs="Segoe UI"/>
          <w:color w:val="444444"/>
          <w:sz w:val="25"/>
          <w:szCs w:val="25"/>
          <w:bdr w:val="none" w:sz="0" w:space="0" w:color="auto" w:frame="1"/>
        </w:rPr>
        <w:t>, 1935</w:t>
      </w:r>
      <w:r>
        <w:rPr>
          <w:rFonts w:ascii="Calibri" w:hAnsi="Calibri" w:cs="Segoe UI"/>
          <w:color w:val="444444"/>
          <w:sz w:val="20"/>
          <w:szCs w:val="20"/>
          <w:bdr w:val="none" w:sz="0" w:space="0" w:color="auto" w:frame="1"/>
        </w:rPr>
        <w:br/>
      </w:r>
      <w:r>
        <w:rPr>
          <w:rFonts w:ascii="inherit" w:hAnsi="inherit" w:cs="Segoe UI"/>
          <w:color w:val="444444"/>
          <w:sz w:val="25"/>
          <w:szCs w:val="25"/>
          <w:bdr w:val="none" w:sz="0" w:space="0" w:color="auto" w:frame="1"/>
        </w:rPr>
        <w:t>The National Labor Relations Act, NLRA, or Wagner Act (after its sponsor, New York Senator</w:t>
      </w:r>
      <w:r>
        <w:rPr>
          <w:rStyle w:val="apple-converted-space"/>
          <w:rFonts w:ascii="inherit" w:hAnsi="inherit" w:cs="Segoe UI"/>
          <w:color w:val="444444"/>
          <w:sz w:val="25"/>
          <w:szCs w:val="25"/>
          <w:bdr w:val="none" w:sz="0" w:space="0" w:color="auto" w:frame="1"/>
        </w:rPr>
        <w:t> </w:t>
      </w:r>
      <w:r>
        <w:rPr>
          <w:rFonts w:ascii="inherit" w:hAnsi="inherit" w:cs="Segoe UI"/>
          <w:color w:val="000000"/>
          <w:sz w:val="25"/>
          <w:szCs w:val="25"/>
          <w:bdr w:val="none" w:sz="0" w:space="0" w:color="auto" w:frame="1"/>
        </w:rPr>
        <w:t>Robert F. Wagner</w:t>
      </w:r>
      <w:r>
        <w:rPr>
          <w:rFonts w:ascii="inherit" w:hAnsi="inherit" w:cs="Segoe UI"/>
          <w:color w:val="444444"/>
          <w:sz w:val="25"/>
          <w:szCs w:val="25"/>
          <w:bdr w:val="none" w:sz="0" w:space="0" w:color="auto" w:frame="1"/>
        </w:rPr>
        <w:t>) limits the means with which employers may react to workers who create</w:t>
      </w:r>
      <w:r>
        <w:rPr>
          <w:rStyle w:val="apple-converted-space"/>
          <w:rFonts w:ascii="inherit" w:hAnsi="inherit" w:cs="Segoe UI"/>
          <w:color w:val="444444"/>
          <w:sz w:val="25"/>
          <w:szCs w:val="25"/>
          <w:bdr w:val="none" w:sz="0" w:space="0" w:color="auto" w:frame="1"/>
        </w:rPr>
        <w:t> </w:t>
      </w:r>
      <w:r>
        <w:rPr>
          <w:rFonts w:ascii="inherit" w:hAnsi="inherit" w:cs="Segoe UI"/>
          <w:color w:val="333333"/>
          <w:sz w:val="25"/>
          <w:szCs w:val="25"/>
          <w:bdr w:val="none" w:sz="0" w:space="0" w:color="auto" w:frame="1"/>
        </w:rPr>
        <w:t>labor unions  engage in collective bargaining, and take part in strikes and other forms of concerted activity in support of their demands.</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333333"/>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333333"/>
          <w:sz w:val="25"/>
          <w:szCs w:val="25"/>
          <w:bdr w:val="none" w:sz="0" w:space="0" w:color="auto" w:frame="1"/>
        </w:rPr>
        <w:t>The Act</w:t>
      </w:r>
      <w:r>
        <w:rPr>
          <w:rStyle w:val="apple-converted-space"/>
          <w:rFonts w:ascii="inherit" w:hAnsi="inherit" w:cs="Segoe UI"/>
          <w:color w:val="333333"/>
          <w:sz w:val="25"/>
          <w:szCs w:val="25"/>
          <w:bdr w:val="none" w:sz="0" w:space="0" w:color="auto" w:frame="1"/>
        </w:rPr>
        <w:t> </w:t>
      </w:r>
      <w:r>
        <w:rPr>
          <w:rStyle w:val="Strong"/>
          <w:rFonts w:ascii="inherit" w:hAnsi="inherit" w:cs="Segoe UI"/>
          <w:color w:val="333333"/>
          <w:sz w:val="25"/>
          <w:szCs w:val="25"/>
          <w:bdr w:val="none" w:sz="0" w:space="0" w:color="auto" w:frame="1"/>
        </w:rPr>
        <w:t>does not</w:t>
      </w:r>
      <w:r>
        <w:rPr>
          <w:rStyle w:val="apple-converted-space"/>
          <w:rFonts w:ascii="inherit" w:hAnsi="inherit" w:cs="Segoe UI"/>
          <w:b/>
          <w:bCs/>
          <w:color w:val="333333"/>
          <w:sz w:val="25"/>
          <w:szCs w:val="25"/>
          <w:bdr w:val="none" w:sz="0" w:space="0" w:color="auto" w:frame="1"/>
        </w:rPr>
        <w:t> </w:t>
      </w:r>
      <w:r>
        <w:rPr>
          <w:rFonts w:ascii="inherit" w:hAnsi="inherit" w:cs="Segoe UI"/>
          <w:color w:val="333333"/>
          <w:sz w:val="25"/>
          <w:szCs w:val="25"/>
          <w:bdr w:val="none" w:sz="0" w:space="0" w:color="auto" w:frame="1"/>
        </w:rPr>
        <w:t>apply to workers who are covered by the</w:t>
      </w:r>
      <w:r>
        <w:rPr>
          <w:rStyle w:val="apple-converted-space"/>
          <w:rFonts w:ascii="inherit" w:hAnsi="inherit" w:cs="Segoe UI"/>
          <w:color w:val="333333"/>
          <w:sz w:val="25"/>
          <w:szCs w:val="25"/>
          <w:bdr w:val="none" w:sz="0" w:space="0" w:color="auto" w:frame="1"/>
        </w:rPr>
        <w:t> </w:t>
      </w:r>
      <w:r>
        <w:rPr>
          <w:rFonts w:ascii="inherit" w:hAnsi="inherit" w:cs="Segoe UI"/>
          <w:color w:val="333333"/>
          <w:sz w:val="25"/>
          <w:szCs w:val="25"/>
          <w:bdr w:val="none" w:sz="0" w:space="0" w:color="auto" w:frame="1"/>
        </w:rPr>
        <w:t>Railway Labor Act, agricultural employees, domestic employees, supervisors, federal, state or local government workers, independent contractors and some close relatives of individual employers.</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333333"/>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333333"/>
          <w:sz w:val="25"/>
          <w:szCs w:val="25"/>
          <w:bdr w:val="none" w:sz="0" w:space="0" w:color="auto" w:frame="1"/>
        </w:rPr>
        <w:t>Under section 9(a) of the NLRA, federal courts have held that</w:t>
      </w:r>
      <w:r>
        <w:rPr>
          <w:rStyle w:val="apple-converted-space"/>
          <w:rFonts w:ascii="inherit" w:hAnsi="inherit" w:cs="Segoe UI"/>
          <w:color w:val="333333"/>
          <w:sz w:val="25"/>
          <w:szCs w:val="25"/>
          <w:bdr w:val="none" w:sz="0" w:space="0" w:color="auto" w:frame="1"/>
        </w:rPr>
        <w:t> </w:t>
      </w:r>
      <w:r>
        <w:rPr>
          <w:rFonts w:ascii="inherit" w:hAnsi="inherit" w:cs="Segoe UI"/>
          <w:color w:val="333333"/>
          <w:sz w:val="25"/>
          <w:szCs w:val="25"/>
          <w:bdr w:val="none" w:sz="0" w:space="0" w:color="auto" w:frame="1"/>
        </w:rPr>
        <w:t>wildcat strikes</w:t>
      </w:r>
      <w:r>
        <w:rPr>
          <w:rStyle w:val="apple-converted-space"/>
          <w:rFonts w:ascii="inherit" w:hAnsi="inherit" w:cs="Segoe UI"/>
          <w:color w:val="333333"/>
          <w:sz w:val="25"/>
          <w:szCs w:val="25"/>
          <w:bdr w:val="none" w:sz="0" w:space="0" w:color="auto" w:frame="1"/>
        </w:rPr>
        <w:t> </w:t>
      </w:r>
      <w:r>
        <w:rPr>
          <w:rFonts w:ascii="inherit" w:hAnsi="inherit" w:cs="Segoe UI"/>
          <w:color w:val="333333"/>
          <w:sz w:val="25"/>
          <w:szCs w:val="25"/>
          <w:bdr w:val="none" w:sz="0" w:space="0" w:color="auto" w:frame="1"/>
        </w:rPr>
        <w:t>are illegal, and that workers must formally request that the</w:t>
      </w:r>
      <w:r>
        <w:rPr>
          <w:rStyle w:val="apple-converted-space"/>
          <w:rFonts w:ascii="inherit" w:hAnsi="inherit" w:cs="Segoe UI"/>
          <w:color w:val="333333"/>
          <w:sz w:val="25"/>
          <w:szCs w:val="25"/>
          <w:bdr w:val="none" w:sz="0" w:space="0" w:color="auto" w:frame="1"/>
        </w:rPr>
        <w:t> </w:t>
      </w:r>
      <w:r>
        <w:rPr>
          <w:rFonts w:ascii="inherit" w:hAnsi="inherit" w:cs="Segoe UI"/>
          <w:color w:val="333333"/>
          <w:sz w:val="25"/>
          <w:szCs w:val="25"/>
          <w:bdr w:val="none" w:sz="0" w:space="0" w:color="auto" w:frame="1"/>
        </w:rPr>
        <w:t>National Labor Relations Board</w:t>
      </w:r>
      <w:r>
        <w:rPr>
          <w:rStyle w:val="apple-converted-space"/>
          <w:rFonts w:ascii="inherit" w:hAnsi="inherit" w:cs="Segoe UI"/>
          <w:color w:val="333333"/>
          <w:sz w:val="25"/>
          <w:szCs w:val="25"/>
          <w:bdr w:val="none" w:sz="0" w:space="0" w:color="auto" w:frame="1"/>
        </w:rPr>
        <w:t> </w:t>
      </w:r>
      <w:r>
        <w:rPr>
          <w:rFonts w:ascii="inherit" w:hAnsi="inherit" w:cs="Segoe UI"/>
          <w:color w:val="333333"/>
          <w:sz w:val="25"/>
          <w:szCs w:val="25"/>
          <w:bdr w:val="none" w:sz="0" w:space="0" w:color="auto" w:frame="1"/>
        </w:rPr>
        <w:t>end their association with their labor union if they feel that the union is not sufficiently supportive of them before they can legally go on strike.</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253A88" w:rsidRDefault="00253A88" w:rsidP="00253A88">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Fair Labor Standards Act</w:t>
      </w:r>
      <w:r>
        <w:rPr>
          <w:rFonts w:ascii="inherit" w:hAnsi="inherit" w:cs="Segoe UI"/>
          <w:color w:val="444444"/>
          <w:sz w:val="25"/>
          <w:szCs w:val="25"/>
          <w:bdr w:val="none" w:sz="0" w:space="0" w:color="auto" w:frame="1"/>
        </w:rPr>
        <w:t>, 1938</w:t>
      </w:r>
      <w:r>
        <w:rPr>
          <w:rFonts w:ascii="Calibri" w:hAnsi="Calibri" w:cs="Segoe UI"/>
          <w:color w:val="444444"/>
          <w:sz w:val="20"/>
          <w:szCs w:val="20"/>
          <w:bdr w:val="none" w:sz="0" w:space="0" w:color="auto" w:frame="1"/>
        </w:rPr>
        <w:br/>
      </w:r>
      <w:r>
        <w:rPr>
          <w:rFonts w:ascii="inherit" w:hAnsi="inherit" w:cs="Segoe UI"/>
          <w:color w:val="444444"/>
          <w:sz w:val="25"/>
          <w:szCs w:val="25"/>
          <w:bdr w:val="none" w:sz="0" w:space="0" w:color="auto" w:frame="1"/>
        </w:rPr>
        <w:t xml:space="preserve">Replaced codes set by the NIRA.  Established minimum wage and maximum hours, payment for overtime (time and ½), no child labor (15 yrs. </w:t>
      </w:r>
      <w:proofErr w:type="gramStart"/>
      <w:r>
        <w:rPr>
          <w:rFonts w:ascii="inherit" w:hAnsi="inherit" w:cs="Segoe UI"/>
          <w:color w:val="444444"/>
          <w:sz w:val="25"/>
          <w:szCs w:val="25"/>
          <w:bdr w:val="none" w:sz="0" w:space="0" w:color="auto" w:frame="1"/>
        </w:rPr>
        <w:t>And under)</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only non-hazardous jobs for those under 18.</w:t>
      </w:r>
      <w:proofErr w:type="gramEnd"/>
      <w:r>
        <w:rPr>
          <w:rFonts w:ascii="inherit" w:hAnsi="inherit" w:cs="Segoe UI"/>
          <w:color w:val="444444"/>
          <w:sz w:val="25"/>
          <w:szCs w:val="25"/>
          <w:bdr w:val="none" w:sz="0" w:space="0" w:color="auto" w:frame="1"/>
        </w:rPr>
        <w:t>  S</w:t>
      </w:r>
      <w:r>
        <w:rPr>
          <w:color w:val="444444"/>
          <w:sz w:val="25"/>
          <w:szCs w:val="25"/>
          <w:bdr w:val="none" w:sz="0" w:space="0" w:color="auto" w:frame="1"/>
        </w:rPr>
        <w:t>till the standards we use today</w:t>
      </w:r>
      <w:r>
        <w:rPr>
          <w:color w:val="444444"/>
          <w:sz w:val="25"/>
          <w:szCs w:val="25"/>
          <w:bdr w:val="none" w:sz="0" w:space="0" w:color="auto" w:frame="1"/>
        </w:rPr>
        <w:t>.</w:t>
      </w:r>
      <w:bookmarkStart w:id="0" w:name="_GoBack"/>
      <w:bookmarkEnd w:id="0"/>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i/>
          <w:iCs/>
          <w:color w:val="444444"/>
          <w:bdr w:val="none" w:sz="0" w:space="0" w:color="auto" w:frame="1"/>
        </w:rPr>
        <w:br/>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lastRenderedPageBreak/>
        <w:t>Securities and Exchange Commission to regulate stock market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Federal Deposit Insurance Corporation to insure bank deposit</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Wagner Act: establishes the National Labor Relations Board; offers protection for labor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inherit" w:eastAsia="Times New Roman" w:hAnsi="inherit" w:cs="Segoe UI"/>
          <w:color w:val="444444"/>
          <w:sz w:val="25"/>
          <w:szCs w:val="25"/>
          <w:bdr w:val="none" w:sz="0" w:space="0" w:color="auto" w:frame="1"/>
        </w:rPr>
        <w:t>Social Security Act provides pension for workers </w:t>
      </w:r>
      <w:r w:rsidRPr="00253A88">
        <w:rPr>
          <w:rFonts w:ascii="inherit" w:eastAsia="Times New Roman" w:hAnsi="inherit" w:cs="Segoe UI"/>
          <w:color w:val="444444"/>
          <w:sz w:val="25"/>
          <w:szCs w:val="25"/>
          <w:bdr w:val="none" w:sz="0" w:space="0" w:color="auto" w:frame="1"/>
        </w:rPr>
        <w:b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sidRPr="00253A88">
        <w:rPr>
          <w:rFonts w:ascii="Segoe UI" w:eastAsia="Times New Roman" w:hAnsi="Segoe UI" w:cs="Segoe UI"/>
          <w:color w:val="444444"/>
          <w:sz w:val="20"/>
          <w:szCs w:val="20"/>
        </w:rPr>
        <w:t> </w:t>
      </w:r>
    </w:p>
    <w:p w:rsidR="00253A88" w:rsidRPr="00253A88" w:rsidRDefault="00253A88" w:rsidP="00253A88">
      <w:pPr>
        <w:shd w:val="clear" w:color="auto" w:fill="FFFFFF"/>
        <w:spacing w:after="0" w:line="293" w:lineRule="atLeast"/>
        <w:textAlignment w:val="baseline"/>
        <w:rPr>
          <w:rFonts w:ascii="Segoe UI" w:eastAsia="Times New Roman" w:hAnsi="Segoe UI"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extent cx="5357004" cy="2293901"/>
            <wp:effectExtent l="0" t="0" r="0" b="0"/>
            <wp:docPr id="1" name="Picture 1" descr="http://apushcanvas.pbworks.com/f/1332596862/1332596862/Unemployment%20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shcanvas.pbworks.com/f/1332596862/1332596862/Unemployment%20192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57121" cy="2293951"/>
                    </a:xfrm>
                    <a:prstGeom prst="rect">
                      <a:avLst/>
                    </a:prstGeom>
                    <a:noFill/>
                    <a:ln>
                      <a:noFill/>
                    </a:ln>
                  </pic:spPr>
                </pic:pic>
              </a:graphicData>
            </a:graphic>
          </wp:inline>
        </w:drawing>
      </w:r>
    </w:p>
    <w:p w:rsidR="00C4496E" w:rsidRDefault="00C4496E"/>
    <w:sectPr w:rsidR="00C4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88"/>
    <w:rsid w:val="00253A88"/>
    <w:rsid w:val="00C4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3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A88"/>
    <w:rPr>
      <w:b/>
      <w:bCs/>
    </w:rPr>
  </w:style>
  <w:style w:type="character" w:customStyle="1" w:styleId="apple-converted-space">
    <w:name w:val="apple-converted-space"/>
    <w:basedOn w:val="DefaultParagraphFont"/>
    <w:rsid w:val="00253A88"/>
  </w:style>
  <w:style w:type="character" w:styleId="Hyperlink">
    <w:name w:val="Hyperlink"/>
    <w:basedOn w:val="DefaultParagraphFont"/>
    <w:uiPriority w:val="99"/>
    <w:semiHidden/>
    <w:unhideWhenUsed/>
    <w:rsid w:val="00253A88"/>
    <w:rPr>
      <w:color w:val="0000FF"/>
      <w:u w:val="single"/>
    </w:rPr>
  </w:style>
  <w:style w:type="character" w:styleId="Emphasis">
    <w:name w:val="Emphasis"/>
    <w:basedOn w:val="DefaultParagraphFont"/>
    <w:uiPriority w:val="20"/>
    <w:qFormat/>
    <w:rsid w:val="00253A88"/>
    <w:rPr>
      <w:i/>
      <w:iCs/>
    </w:rPr>
  </w:style>
  <w:style w:type="paragraph" w:styleId="BalloonText">
    <w:name w:val="Balloon Text"/>
    <w:basedOn w:val="Normal"/>
    <w:link w:val="BalloonTextChar"/>
    <w:uiPriority w:val="99"/>
    <w:semiHidden/>
    <w:unhideWhenUsed/>
    <w:rsid w:val="0025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88"/>
    <w:rPr>
      <w:rFonts w:ascii="Tahoma" w:hAnsi="Tahoma" w:cs="Tahoma"/>
      <w:sz w:val="16"/>
      <w:szCs w:val="16"/>
    </w:rPr>
  </w:style>
  <w:style w:type="character" w:customStyle="1" w:styleId="Heading1Char">
    <w:name w:val="Heading 1 Char"/>
    <w:basedOn w:val="DefaultParagraphFont"/>
    <w:link w:val="Heading1"/>
    <w:uiPriority w:val="9"/>
    <w:rsid w:val="00253A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A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A8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A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3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3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A88"/>
    <w:rPr>
      <w:b/>
      <w:bCs/>
    </w:rPr>
  </w:style>
  <w:style w:type="character" w:customStyle="1" w:styleId="apple-converted-space">
    <w:name w:val="apple-converted-space"/>
    <w:basedOn w:val="DefaultParagraphFont"/>
    <w:rsid w:val="00253A88"/>
  </w:style>
  <w:style w:type="character" w:styleId="Hyperlink">
    <w:name w:val="Hyperlink"/>
    <w:basedOn w:val="DefaultParagraphFont"/>
    <w:uiPriority w:val="99"/>
    <w:semiHidden/>
    <w:unhideWhenUsed/>
    <w:rsid w:val="00253A88"/>
    <w:rPr>
      <w:color w:val="0000FF"/>
      <w:u w:val="single"/>
    </w:rPr>
  </w:style>
  <w:style w:type="character" w:styleId="Emphasis">
    <w:name w:val="Emphasis"/>
    <w:basedOn w:val="DefaultParagraphFont"/>
    <w:uiPriority w:val="20"/>
    <w:qFormat/>
    <w:rsid w:val="00253A88"/>
    <w:rPr>
      <w:i/>
      <w:iCs/>
    </w:rPr>
  </w:style>
  <w:style w:type="paragraph" w:styleId="BalloonText">
    <w:name w:val="Balloon Text"/>
    <w:basedOn w:val="Normal"/>
    <w:link w:val="BalloonTextChar"/>
    <w:uiPriority w:val="99"/>
    <w:semiHidden/>
    <w:unhideWhenUsed/>
    <w:rsid w:val="0025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88"/>
    <w:rPr>
      <w:rFonts w:ascii="Tahoma" w:hAnsi="Tahoma" w:cs="Tahoma"/>
      <w:sz w:val="16"/>
      <w:szCs w:val="16"/>
    </w:rPr>
  </w:style>
  <w:style w:type="character" w:customStyle="1" w:styleId="Heading1Char">
    <w:name w:val="Heading 1 Char"/>
    <w:basedOn w:val="DefaultParagraphFont"/>
    <w:link w:val="Heading1"/>
    <w:uiPriority w:val="9"/>
    <w:rsid w:val="00253A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3A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3A8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1835">
      <w:bodyDiv w:val="1"/>
      <w:marLeft w:val="0"/>
      <w:marRight w:val="0"/>
      <w:marTop w:val="0"/>
      <w:marBottom w:val="0"/>
      <w:divBdr>
        <w:top w:val="none" w:sz="0" w:space="0" w:color="auto"/>
        <w:left w:val="none" w:sz="0" w:space="0" w:color="auto"/>
        <w:bottom w:val="none" w:sz="0" w:space="0" w:color="auto"/>
        <w:right w:val="none" w:sz="0" w:space="0" w:color="auto"/>
      </w:divBdr>
    </w:div>
    <w:div w:id="1405302479">
      <w:bodyDiv w:val="1"/>
      <w:marLeft w:val="0"/>
      <w:marRight w:val="0"/>
      <w:marTop w:val="0"/>
      <w:marBottom w:val="0"/>
      <w:divBdr>
        <w:top w:val="none" w:sz="0" w:space="0" w:color="auto"/>
        <w:left w:val="none" w:sz="0" w:space="0" w:color="auto"/>
        <w:bottom w:val="none" w:sz="0" w:space="0" w:color="auto"/>
        <w:right w:val="none" w:sz="0" w:space="0" w:color="auto"/>
      </w:divBdr>
    </w:div>
    <w:div w:id="1407458365">
      <w:bodyDiv w:val="1"/>
      <w:marLeft w:val="0"/>
      <w:marRight w:val="0"/>
      <w:marTop w:val="0"/>
      <w:marBottom w:val="0"/>
      <w:divBdr>
        <w:top w:val="none" w:sz="0" w:space="0" w:color="auto"/>
        <w:left w:val="none" w:sz="0" w:space="0" w:color="auto"/>
        <w:bottom w:val="none" w:sz="0" w:space="0" w:color="auto"/>
        <w:right w:val="none" w:sz="0" w:space="0" w:color="auto"/>
      </w:divBdr>
    </w:div>
    <w:div w:id="1482622522">
      <w:bodyDiv w:val="1"/>
      <w:marLeft w:val="0"/>
      <w:marRight w:val="0"/>
      <w:marTop w:val="0"/>
      <w:marBottom w:val="0"/>
      <w:divBdr>
        <w:top w:val="none" w:sz="0" w:space="0" w:color="auto"/>
        <w:left w:val="none" w:sz="0" w:space="0" w:color="auto"/>
        <w:bottom w:val="none" w:sz="0" w:space="0" w:color="auto"/>
        <w:right w:val="none" w:sz="0" w:space="0" w:color="auto"/>
      </w:divBdr>
    </w:div>
    <w:div w:id="1718428623">
      <w:bodyDiv w:val="1"/>
      <w:marLeft w:val="0"/>
      <w:marRight w:val="0"/>
      <w:marTop w:val="0"/>
      <w:marBottom w:val="0"/>
      <w:divBdr>
        <w:top w:val="none" w:sz="0" w:space="0" w:color="auto"/>
        <w:left w:val="none" w:sz="0" w:space="0" w:color="auto"/>
        <w:bottom w:val="none" w:sz="0" w:space="0" w:color="auto"/>
        <w:right w:val="none" w:sz="0" w:space="0" w:color="auto"/>
      </w:divBdr>
    </w:div>
    <w:div w:id="1721858713">
      <w:bodyDiv w:val="1"/>
      <w:marLeft w:val="0"/>
      <w:marRight w:val="0"/>
      <w:marTop w:val="0"/>
      <w:marBottom w:val="0"/>
      <w:divBdr>
        <w:top w:val="none" w:sz="0" w:space="0" w:color="auto"/>
        <w:left w:val="none" w:sz="0" w:space="0" w:color="auto"/>
        <w:bottom w:val="none" w:sz="0" w:space="0" w:color="auto"/>
        <w:right w:val="none" w:sz="0" w:space="0" w:color="auto"/>
      </w:divBdr>
      <w:divsChild>
        <w:div w:id="1002514864">
          <w:marLeft w:val="0"/>
          <w:marRight w:val="0"/>
          <w:marTop w:val="0"/>
          <w:marBottom w:val="0"/>
          <w:divBdr>
            <w:top w:val="none" w:sz="0" w:space="0" w:color="auto"/>
            <w:left w:val="none" w:sz="0" w:space="0" w:color="auto"/>
            <w:bottom w:val="none" w:sz="0" w:space="0" w:color="auto"/>
            <w:right w:val="none" w:sz="0" w:space="0" w:color="auto"/>
          </w:divBdr>
          <w:divsChild>
            <w:div w:id="1787968289">
              <w:marLeft w:val="180"/>
              <w:marRight w:val="180"/>
              <w:marTop w:val="75"/>
              <w:marBottom w:val="0"/>
              <w:divBdr>
                <w:top w:val="single" w:sz="6" w:space="6" w:color="EEEEEE"/>
                <w:left w:val="none" w:sz="0" w:space="0" w:color="auto"/>
                <w:bottom w:val="single" w:sz="6" w:space="6" w:color="EEEEEE"/>
                <w:right w:val="none" w:sz="0" w:space="0" w:color="auto"/>
              </w:divBdr>
            </w:div>
            <w:div w:id="913512715">
              <w:marLeft w:val="0"/>
              <w:marRight w:val="0"/>
              <w:marTop w:val="135"/>
              <w:marBottom w:val="270"/>
              <w:divBdr>
                <w:top w:val="none" w:sz="0" w:space="0" w:color="auto"/>
                <w:left w:val="none" w:sz="0" w:space="0" w:color="auto"/>
                <w:bottom w:val="none" w:sz="0" w:space="0" w:color="auto"/>
                <w:right w:val="none" w:sz="0" w:space="0" w:color="auto"/>
              </w:divBdr>
              <w:divsChild>
                <w:div w:id="1278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What-does-25-percent-Unemployment-look-like" TargetMode="External"/><Relationship Id="rId13" Type="http://schemas.openxmlformats.org/officeDocument/2006/relationships/image" Target="media/image3.jpeg"/><Relationship Id="rId18" Type="http://schemas.openxmlformats.org/officeDocument/2006/relationships/hyperlink" Target="http://apushcanvas.pbworks.com/Public-Works-Administration" TargetMode="External"/><Relationship Id="rId3" Type="http://schemas.openxmlformats.org/officeDocument/2006/relationships/settings" Target="settings.xml"/><Relationship Id="rId21" Type="http://schemas.openxmlformats.org/officeDocument/2006/relationships/hyperlink" Target="http://memory.loc.gov/ammem/snhtml/" TargetMode="External"/><Relationship Id="rId7" Type="http://schemas.openxmlformats.org/officeDocument/2006/relationships/image" Target="media/image2.jpeg"/><Relationship Id="rId12" Type="http://schemas.openxmlformats.org/officeDocument/2006/relationships/hyperlink" Target="http://www.angelfire.com/alt/michaelbutt/chapter22.htm" TargetMode="External"/><Relationship Id="rId17" Type="http://schemas.openxmlformats.org/officeDocument/2006/relationships/hyperlink" Target="http://apushcanvas.pbworks.com/Tennessee-Valley-Authority"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pushcanvas.pbworks.com/Civilian-Conservation-Corps" TargetMode="External"/><Relationship Id="rId20" Type="http://schemas.openxmlformats.org/officeDocument/2006/relationships/hyperlink" Target="http://apushcanvas.pbworks.com/Federal-Arts-Project" TargetMode="External"/><Relationship Id="rId1" Type="http://schemas.openxmlformats.org/officeDocument/2006/relationships/styles" Target="styles.xml"/><Relationship Id="rId6" Type="http://schemas.openxmlformats.org/officeDocument/2006/relationships/hyperlink" Target="http://apushcanvas.pbworks.com/w/page/77596361/Reconstruction%20Finance%20Corporation" TargetMode="External"/><Relationship Id="rId11" Type="http://schemas.openxmlformats.org/officeDocument/2006/relationships/hyperlink" Target="http://faculty.washington.edu/qtaylor/Courses/101_USH/new_deal.ht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pushcanvas.pbworks.com/w/page/52191905/The%20New%20Deal%3A%20Then%20and%20Now" TargetMode="External"/><Relationship Id="rId23" Type="http://schemas.openxmlformats.org/officeDocument/2006/relationships/image" Target="media/image4.jpeg"/><Relationship Id="rId10" Type="http://schemas.openxmlformats.org/officeDocument/2006/relationships/hyperlink" Target="http://apushcanvas.pbworks.com/w/page/52193064/Depression%20Era%20Images" TargetMode="External"/><Relationship Id="rId19" Type="http://schemas.openxmlformats.org/officeDocument/2006/relationships/hyperlink" Target="http://www.google.com/search?q=Public+Works+Administration&amp;hl=en&amp;safe=active&amp;rls=com.microsoft:*&amp;prmd=ivns&amp;source=lnms&amp;tbm=isch&amp;ei=E-FtT--aDsrl0QGx09G3Bg&amp;sa=X&amp;oi=mode_link&amp;ct=mode&amp;cd=2&amp;ved=0CAYQ_AUoAQ" TargetMode="External"/><Relationship Id="rId4" Type="http://schemas.openxmlformats.org/officeDocument/2006/relationships/webSettings" Target="webSettings.xml"/><Relationship Id="rId9" Type="http://schemas.openxmlformats.org/officeDocument/2006/relationships/hyperlink" Target="http://apushcanvas.pbworks.com/The-Government%27s-Role-in-the-Economy" TargetMode="External"/><Relationship Id="rId14" Type="http://schemas.openxmlformats.org/officeDocument/2006/relationships/hyperlink" Target="http://apushcanvas.pbworks.com/New-Deal-Cartoon-Explained" TargetMode="External"/><Relationship Id="rId22" Type="http://schemas.openxmlformats.org/officeDocument/2006/relationships/hyperlink" Target="http://apushcanvas.pbworks.com/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2016-07-08T17:25:00Z</dcterms:created>
  <dcterms:modified xsi:type="dcterms:W3CDTF">2016-07-08T17:34:00Z</dcterms:modified>
</cp:coreProperties>
</file>