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37" w:rsidRPr="004F1237" w:rsidRDefault="004F1237" w:rsidP="004F1237">
      <w:pPr>
        <w:shd w:val="clear" w:color="auto" w:fill="FFFFFF"/>
        <w:spacing w:after="0" w:line="293" w:lineRule="atLeast"/>
        <w:jc w:val="center"/>
        <w:textAlignment w:val="baseline"/>
        <w:rPr>
          <w:rFonts w:ascii="Segoe UI" w:eastAsia="Times New Roman" w:hAnsi="Segoe UI" w:cs="Segoe UI"/>
          <w:color w:val="444444"/>
          <w:sz w:val="20"/>
          <w:szCs w:val="20"/>
        </w:rPr>
      </w:pPr>
      <w:r w:rsidRPr="004F1237">
        <w:rPr>
          <w:rFonts w:ascii="Calibri" w:eastAsia="Times New Roman" w:hAnsi="Calibri" w:cs="Segoe UI"/>
          <w:color w:val="444444"/>
          <w:sz w:val="29"/>
          <w:szCs w:val="29"/>
          <w:bdr w:val="none" w:sz="0" w:space="0" w:color="auto" w:frame="1"/>
        </w:rPr>
        <w:t xml:space="preserve">Imperialistic Impulses – An Empire </w:t>
      </w:r>
      <w:proofErr w:type="gramStart"/>
      <w:r w:rsidRPr="004F1237">
        <w:rPr>
          <w:rFonts w:ascii="Calibri" w:eastAsia="Times New Roman" w:hAnsi="Calibri" w:cs="Segoe UI"/>
          <w:color w:val="444444"/>
          <w:sz w:val="29"/>
          <w:szCs w:val="29"/>
          <w:bdr w:val="none" w:sz="0" w:space="0" w:color="auto" w:frame="1"/>
        </w:rPr>
        <w:t>Beyond</w:t>
      </w:r>
      <w:proofErr w:type="gramEnd"/>
      <w:r w:rsidRPr="004F1237">
        <w:rPr>
          <w:rFonts w:ascii="Calibri" w:eastAsia="Times New Roman" w:hAnsi="Calibri" w:cs="Segoe UI"/>
          <w:color w:val="444444"/>
          <w:sz w:val="29"/>
          <w:szCs w:val="29"/>
          <w:bdr w:val="none" w:sz="0" w:space="0" w:color="auto" w:frame="1"/>
        </w:rPr>
        <w:t xml:space="preserve"> the Seas</w:t>
      </w:r>
    </w:p>
    <w:p w:rsidR="004F1237" w:rsidRPr="004F1237" w:rsidRDefault="004F1237" w:rsidP="004F1237">
      <w:pPr>
        <w:shd w:val="clear" w:color="auto" w:fill="FFFFFF"/>
        <w:spacing w:after="0" w:line="293" w:lineRule="atLeast"/>
        <w:jc w:val="center"/>
        <w:textAlignment w:val="baseline"/>
        <w:rPr>
          <w:rFonts w:ascii="Segoe UI" w:eastAsia="Times New Roman" w:hAnsi="Segoe UI" w:cs="Segoe UI"/>
          <w:color w:val="444444"/>
          <w:sz w:val="20"/>
          <w:szCs w:val="20"/>
        </w:rPr>
      </w:pPr>
      <w:r w:rsidRPr="004F1237">
        <w:rPr>
          <w:rFonts w:ascii="Segoe UI" w:eastAsia="Times New Roman" w:hAnsi="Segoe UI" w:cs="Segoe UI"/>
          <w:i/>
          <w:iCs/>
          <w:color w:val="444444"/>
          <w:sz w:val="20"/>
          <w:szCs w:val="20"/>
        </w:rPr>
        <w:t> </w:t>
      </w:r>
    </w:p>
    <w:p w:rsidR="004F1237" w:rsidRPr="004F1237" w:rsidRDefault="004F1237" w:rsidP="004F1237">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Calibri" w:eastAsia="Times New Roman" w:hAnsi="Calibri" w:cs="Segoe UI"/>
          <w:i/>
          <w:iCs/>
          <w:noProof/>
          <w:color w:val="444444"/>
          <w:sz w:val="25"/>
          <w:szCs w:val="25"/>
          <w:bdr w:val="none" w:sz="0" w:space="0" w:color="auto" w:frame="1"/>
        </w:rPr>
        <w:drawing>
          <wp:inline distT="0" distB="0" distL="0" distR="0">
            <wp:extent cx="6417953" cy="3987070"/>
            <wp:effectExtent l="0" t="0" r="1905" b="0"/>
            <wp:docPr id="1" name="Picture 1" descr="http://apushcanvas.pbworks.com/f/1355758705/Uncle%20S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564648" descr="http://apushcanvas.pbworks.com/f/1355758705/Uncle%20Sa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7776" cy="3986960"/>
                    </a:xfrm>
                    <a:prstGeom prst="rect">
                      <a:avLst/>
                    </a:prstGeom>
                    <a:noFill/>
                    <a:ln>
                      <a:noFill/>
                    </a:ln>
                  </pic:spPr>
                </pic:pic>
              </a:graphicData>
            </a:graphic>
          </wp:inline>
        </w:drawing>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Segoe UI" w:eastAsia="Times New Roman" w:hAnsi="Segoe UI" w:cs="Segoe UI"/>
          <w:color w:val="444444"/>
          <w:sz w:val="20"/>
          <w:szCs w:val="20"/>
        </w:rPr>
        <w:t> </w:t>
      </w:r>
    </w:p>
    <w:p w:rsidR="004F1237" w:rsidRPr="004F1237" w:rsidRDefault="004F1237" w:rsidP="004F1237">
      <w:pPr>
        <w:spacing w:before="135" w:after="120" w:line="240" w:lineRule="auto"/>
        <w:rPr>
          <w:rFonts w:ascii="Times New Roman" w:eastAsia="Times New Roman" w:hAnsi="Times New Roman" w:cs="Times New Roman"/>
          <w:sz w:val="24"/>
          <w:szCs w:val="24"/>
        </w:rPr>
      </w:pPr>
      <w:r w:rsidRPr="004F1237">
        <w:rPr>
          <w:rFonts w:ascii="Times New Roman" w:eastAsia="Times New Roman" w:hAnsi="Times New Roman" w:cs="Times New Roman"/>
          <w:sz w:val="24"/>
          <w:szCs w:val="24"/>
        </w:rPr>
        <w:pict>
          <v:rect id="_x0000_i1025" style="width:0;height:.75pt" o:hrstd="t" o:hrnoshade="t" o:hr="t" fillcolor="#ccc" stroked="f"/>
        </w:pic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Calibri" w:eastAsia="Times New Roman" w:hAnsi="Calibri" w:cs="Segoe UI"/>
          <w:b/>
          <w:bCs/>
          <w:color w:val="444444"/>
          <w:sz w:val="25"/>
          <w:szCs w:val="25"/>
          <w:bdr w:val="none" w:sz="0" w:space="0" w:color="auto" w:frame="1"/>
        </w:rPr>
        <w:t>AP Focus </w:t>
      </w:r>
      <w:r w:rsidRPr="004F1237">
        <w:rPr>
          <w:rFonts w:ascii="Calibri" w:eastAsia="Times New Roman" w:hAnsi="Calibri" w:cs="Segoe UI"/>
          <w:color w:val="444444"/>
          <w:sz w:val="25"/>
          <w:szCs w:val="25"/>
          <w:bdr w:val="none" w:sz="0" w:space="0" w:color="auto" w:frame="1"/>
        </w:rPr>
        <w:t xml:space="preserve">Ever since the 1790’s, U.S. foreign policy had been centered on expanding westward, protecting U.S. interests abroad, and limiting foreign influences in the Americas. The booming </w:t>
      </w:r>
      <w:proofErr w:type="spellStart"/>
      <w:r w:rsidRPr="004F1237">
        <w:rPr>
          <w:rFonts w:ascii="Calibri" w:eastAsia="Times New Roman" w:hAnsi="Calibri" w:cs="Segoe UI"/>
          <w:color w:val="444444"/>
          <w:sz w:val="25"/>
          <w:szCs w:val="25"/>
          <w:bdr w:val="none" w:sz="0" w:space="0" w:color="auto" w:frame="1"/>
        </w:rPr>
        <w:t>post civil</w:t>
      </w:r>
      <w:proofErr w:type="spellEnd"/>
      <w:r w:rsidRPr="004F1237">
        <w:rPr>
          <w:rFonts w:ascii="Calibri" w:eastAsia="Times New Roman" w:hAnsi="Calibri" w:cs="Segoe UI"/>
          <w:color w:val="444444"/>
          <w:sz w:val="25"/>
          <w:szCs w:val="25"/>
          <w:bdr w:val="none" w:sz="0" w:space="0" w:color="auto" w:frame="1"/>
        </w:rPr>
        <w:t xml:space="preserve"> war economy created the basis for a major shift in U.S relations with the rest of the world</w:t>
      </w:r>
    </w:p>
    <w:p w:rsidR="004F1237" w:rsidRPr="004F1237" w:rsidRDefault="004F1237" w:rsidP="004F1237">
      <w:pPr>
        <w:spacing w:before="135" w:after="120" w:line="240" w:lineRule="auto"/>
        <w:rPr>
          <w:rFonts w:ascii="Times New Roman" w:eastAsia="Times New Roman" w:hAnsi="Times New Roman" w:cs="Times New Roman"/>
          <w:sz w:val="24"/>
          <w:szCs w:val="24"/>
        </w:rPr>
      </w:pPr>
      <w:r w:rsidRPr="004F1237">
        <w:rPr>
          <w:rFonts w:ascii="Times New Roman" w:eastAsia="Times New Roman" w:hAnsi="Times New Roman" w:cs="Times New Roman"/>
          <w:sz w:val="24"/>
          <w:szCs w:val="24"/>
        </w:rPr>
        <w:pict>
          <v:rect id="_x0000_i1026" style="width:0;height:.75pt" o:hrstd="t" o:hrnoshade="t" o:hr="t" fillcolor="#ccc" stroked="f"/>
        </w:pic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Calibri" w:eastAsia="Times New Roman" w:hAnsi="Calibri" w:cs="Segoe UI"/>
          <w:color w:val="000000"/>
          <w:sz w:val="25"/>
          <w:szCs w:val="25"/>
          <w:bdr w:val="none" w:sz="0" w:space="0" w:color="auto" w:frame="1"/>
        </w:rPr>
        <w:t>The United States goes from looking </w:t>
      </w:r>
      <w:r w:rsidRPr="004F1237">
        <w:rPr>
          <w:rFonts w:ascii="Calibri" w:eastAsia="Times New Roman" w:hAnsi="Calibri" w:cs="Segoe UI"/>
          <w:b/>
          <w:bCs/>
          <w:color w:val="000000"/>
          <w:sz w:val="25"/>
          <w:szCs w:val="25"/>
          <w:bdr w:val="none" w:sz="0" w:space="0" w:color="auto" w:frame="1"/>
        </w:rPr>
        <w:t>INWARD</w:t>
      </w:r>
      <w:r w:rsidRPr="004F1237">
        <w:rPr>
          <w:rFonts w:ascii="Calibri" w:eastAsia="Times New Roman" w:hAnsi="Calibri" w:cs="Segoe UI"/>
          <w:color w:val="000000"/>
          <w:sz w:val="25"/>
          <w:szCs w:val="25"/>
          <w:bdr w:val="none" w:sz="0" w:space="0" w:color="auto" w:frame="1"/>
        </w:rPr>
        <w:t> to looking </w:t>
      </w:r>
      <w:r w:rsidRPr="004F1237">
        <w:rPr>
          <w:rFonts w:ascii="Calibri" w:eastAsia="Times New Roman" w:hAnsi="Calibri" w:cs="Segoe UI"/>
          <w:b/>
          <w:bCs/>
          <w:color w:val="000000"/>
          <w:sz w:val="25"/>
          <w:szCs w:val="25"/>
          <w:bdr w:val="none" w:sz="0" w:space="0" w:color="auto" w:frame="1"/>
        </w:rPr>
        <w:t>OUTWARD.  </w:t>
      </w:r>
      <w:r w:rsidRPr="004F1237">
        <w:rPr>
          <w:rFonts w:ascii="Calibri" w:eastAsia="Times New Roman" w:hAnsi="Calibri" w:cs="Segoe UI"/>
          <w:color w:val="000000"/>
          <w:sz w:val="25"/>
          <w:szCs w:val="25"/>
          <w:bdr w:val="none" w:sz="0" w:space="0" w:color="auto" w:frame="1"/>
        </w:rPr>
        <w:t>This includes a national conversation concerning ideas and opinions that will impact the United States other countries. </w:t>
      </w:r>
      <w:r w:rsidRPr="004F1237">
        <w:rPr>
          <w:rFonts w:ascii="Calibri" w:eastAsia="Times New Roman" w:hAnsi="Calibri" w:cs="Segoe UI"/>
          <w:color w:val="000000"/>
          <w:sz w:val="25"/>
          <w:szCs w:val="25"/>
          <w:bdr w:val="none" w:sz="0" w:space="0" w:color="auto" w:frame="1"/>
        </w:rPr>
        <w:br/>
      </w:r>
      <w:r w:rsidRPr="004F1237">
        <w:rPr>
          <w:rFonts w:ascii="Calibri" w:eastAsia="Times New Roman" w:hAnsi="Calibri" w:cs="Segoe UI"/>
          <w:color w:val="000000"/>
          <w:sz w:val="25"/>
          <w:szCs w:val="25"/>
          <w:bdr w:val="none" w:sz="0" w:space="0" w:color="auto" w:frame="1"/>
        </w:rPr>
        <w:br/>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Calibri" w:eastAsia="Times New Roman" w:hAnsi="Calibri" w:cs="Segoe UI"/>
          <w:color w:val="000000"/>
          <w:sz w:val="25"/>
          <w:szCs w:val="25"/>
          <w:bdr w:val="none" w:sz="0" w:space="0" w:color="auto" w:frame="1"/>
        </w:rPr>
        <w:t>Imperialism integrates nicely into our recently explored topics and themes</w:t>
      </w:r>
      <w:r w:rsidRPr="004F1237">
        <w:rPr>
          <w:rFonts w:ascii="Calibri" w:eastAsia="Times New Roman" w:hAnsi="Calibri" w:cs="Segoe UI"/>
          <w:color w:val="000000"/>
          <w:sz w:val="25"/>
          <w:szCs w:val="25"/>
          <w:bdr w:val="none" w:sz="0" w:space="0" w:color="auto" w:frame="1"/>
        </w:rPr>
        <w:br/>
      </w:r>
    </w:p>
    <w:p w:rsidR="004F1237" w:rsidRPr="004F1237" w:rsidRDefault="004F1237" w:rsidP="004F1237">
      <w:pPr>
        <w:numPr>
          <w:ilvl w:val="0"/>
          <w:numId w:val="1"/>
        </w:numPr>
        <w:shd w:val="clear" w:color="auto" w:fill="FFFFFF"/>
        <w:spacing w:after="0" w:line="293" w:lineRule="atLeast"/>
        <w:textAlignment w:val="baseline"/>
        <w:rPr>
          <w:rFonts w:ascii="inherit" w:eastAsia="Times New Roman" w:hAnsi="inherit" w:cs="Segoe UI"/>
          <w:color w:val="444444"/>
          <w:sz w:val="20"/>
          <w:szCs w:val="20"/>
        </w:rPr>
      </w:pPr>
      <w:r w:rsidRPr="004F1237">
        <w:rPr>
          <w:rFonts w:ascii="Calibri" w:eastAsia="Times New Roman" w:hAnsi="Calibri" w:cs="Segoe UI"/>
          <w:color w:val="000000"/>
          <w:sz w:val="25"/>
          <w:szCs w:val="25"/>
          <w:bdr w:val="none" w:sz="0" w:space="0" w:color="auto" w:frame="1"/>
        </w:rPr>
        <w:t>Industrialization and economic transformation (Age of industry)</w:t>
      </w:r>
    </w:p>
    <w:p w:rsidR="004F1237" w:rsidRPr="004F1237" w:rsidRDefault="004F1237" w:rsidP="004F1237">
      <w:pPr>
        <w:numPr>
          <w:ilvl w:val="0"/>
          <w:numId w:val="1"/>
        </w:numPr>
        <w:shd w:val="clear" w:color="auto" w:fill="FFFFFF"/>
        <w:spacing w:after="0" w:line="293" w:lineRule="atLeast"/>
        <w:textAlignment w:val="baseline"/>
        <w:rPr>
          <w:rFonts w:ascii="inherit" w:eastAsia="Times New Roman" w:hAnsi="inherit" w:cs="Segoe UI"/>
          <w:color w:val="444444"/>
          <w:sz w:val="20"/>
          <w:szCs w:val="20"/>
        </w:rPr>
      </w:pPr>
      <w:r w:rsidRPr="004F1237">
        <w:rPr>
          <w:rFonts w:ascii="Calibri" w:eastAsia="Times New Roman" w:hAnsi="Calibri" w:cs="Segoe UI"/>
          <w:color w:val="000000"/>
          <w:sz w:val="25"/>
          <w:szCs w:val="25"/>
          <w:bdr w:val="none" w:sz="0" w:space="0" w:color="auto" w:frame="1"/>
        </w:rPr>
        <w:t>Issues of Race and how it structures perceptions and policy (immigration)</w:t>
      </w:r>
    </w:p>
    <w:p w:rsidR="004F1237" w:rsidRPr="004F1237" w:rsidRDefault="004F1237" w:rsidP="004F1237">
      <w:pPr>
        <w:numPr>
          <w:ilvl w:val="0"/>
          <w:numId w:val="1"/>
        </w:numPr>
        <w:shd w:val="clear" w:color="auto" w:fill="FFFFFF"/>
        <w:spacing w:after="0" w:line="293" w:lineRule="atLeast"/>
        <w:textAlignment w:val="baseline"/>
        <w:rPr>
          <w:rFonts w:ascii="inherit" w:eastAsia="Times New Roman" w:hAnsi="inherit" w:cs="Segoe UI"/>
          <w:color w:val="444444"/>
          <w:sz w:val="20"/>
          <w:szCs w:val="20"/>
        </w:rPr>
      </w:pPr>
      <w:r w:rsidRPr="004F1237">
        <w:rPr>
          <w:rFonts w:ascii="Calibri" w:eastAsia="Times New Roman" w:hAnsi="Calibri" w:cs="Segoe UI"/>
          <w:color w:val="000000"/>
          <w:sz w:val="25"/>
          <w:szCs w:val="25"/>
          <w:bdr w:val="none" w:sz="0" w:space="0" w:color="auto" w:frame="1"/>
        </w:rPr>
        <w:t>The power of ideas  (Social thought in the Gilded Age)  </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inherit" w:eastAsia="Times New Roman" w:hAnsi="inherit" w:cs="Segoe UI"/>
          <w:color w:val="000000"/>
          <w:bdr w:val="none" w:sz="0" w:space="0" w:color="auto" w:frame="1"/>
        </w:rPr>
        <w:t> </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Calibri" w:eastAsia="Times New Roman" w:hAnsi="Calibri" w:cs="Segoe UI"/>
          <w:color w:val="000000"/>
          <w:sz w:val="25"/>
          <w:szCs w:val="25"/>
          <w:bdr w:val="none" w:sz="0" w:space="0" w:color="auto" w:frame="1"/>
        </w:rPr>
        <w:lastRenderedPageBreak/>
        <w:t xml:space="preserve">All of </w:t>
      </w:r>
      <w:proofErr w:type="spellStart"/>
      <w:r w:rsidRPr="004F1237">
        <w:rPr>
          <w:rFonts w:ascii="Calibri" w:eastAsia="Times New Roman" w:hAnsi="Calibri" w:cs="Segoe UI"/>
          <w:color w:val="000000"/>
          <w:sz w:val="25"/>
          <w:szCs w:val="25"/>
          <w:bdr w:val="none" w:sz="0" w:space="0" w:color="auto" w:frame="1"/>
        </w:rPr>
        <w:t>theses</w:t>
      </w:r>
      <w:proofErr w:type="spellEnd"/>
      <w:r w:rsidRPr="004F1237">
        <w:rPr>
          <w:rFonts w:ascii="Calibri" w:eastAsia="Times New Roman" w:hAnsi="Calibri" w:cs="Segoe UI"/>
          <w:color w:val="000000"/>
          <w:sz w:val="25"/>
          <w:szCs w:val="25"/>
          <w:bdr w:val="none" w:sz="0" w:space="0" w:color="auto" w:frame="1"/>
        </w:rPr>
        <w:t xml:space="preserve"> threads feed into a transformative event – an old fashion exploration of </w:t>
      </w:r>
      <w:proofErr w:type="gramStart"/>
      <w:r w:rsidRPr="004F1237">
        <w:rPr>
          <w:rFonts w:ascii="Calibri" w:eastAsia="Times New Roman" w:hAnsi="Calibri" w:cs="Segoe UI"/>
          <w:color w:val="000000"/>
          <w:sz w:val="25"/>
          <w:szCs w:val="25"/>
          <w:bdr w:val="none" w:sz="0" w:space="0" w:color="auto" w:frame="1"/>
        </w:rPr>
        <w:t>history  -</w:t>
      </w:r>
      <w:proofErr w:type="gramEnd"/>
      <w:r w:rsidRPr="004F1237">
        <w:rPr>
          <w:rFonts w:ascii="Calibri" w:eastAsia="Times New Roman" w:hAnsi="Calibri" w:cs="Segoe UI"/>
          <w:color w:val="000000"/>
          <w:sz w:val="25"/>
          <w:szCs w:val="25"/>
          <w:bdr w:val="none" w:sz="0" w:space="0" w:color="auto" w:frame="1"/>
        </w:rPr>
        <w:t xml:space="preserve"> the Spanish American War (1898). </w:t>
      </w:r>
      <w:r w:rsidRPr="004F1237">
        <w:rPr>
          <w:rFonts w:ascii="inherit" w:eastAsia="Times New Roman" w:hAnsi="inherit" w:cs="Segoe UI"/>
          <w:color w:val="000000"/>
          <w:sz w:val="25"/>
          <w:szCs w:val="25"/>
          <w:bdr w:val="none" w:sz="0" w:space="0" w:color="auto" w:frame="1"/>
        </w:rPr>
        <w:t>The United States is beginning the transformation from a locally concerned smaller nation to a larger nation on the verge of becoming a world power. </w:t>
      </w:r>
      <w:r w:rsidRPr="004F1237">
        <w:rPr>
          <w:rFonts w:ascii="Calibri" w:eastAsia="Times New Roman" w:hAnsi="Calibri" w:cs="Segoe UI"/>
          <w:color w:val="444444"/>
          <w:sz w:val="25"/>
          <w:szCs w:val="25"/>
          <w:bdr w:val="none" w:sz="0" w:space="0" w:color="auto" w:frame="1"/>
        </w:rPr>
        <w:br/>
      </w:r>
    </w:p>
    <w:p w:rsidR="004F1237" w:rsidRPr="004F1237" w:rsidRDefault="004F1237" w:rsidP="004F1237">
      <w:pPr>
        <w:spacing w:before="135" w:after="120" w:line="240" w:lineRule="auto"/>
        <w:rPr>
          <w:rFonts w:ascii="Times New Roman" w:eastAsia="Times New Roman" w:hAnsi="Times New Roman" w:cs="Times New Roman"/>
          <w:sz w:val="24"/>
          <w:szCs w:val="24"/>
        </w:rPr>
      </w:pPr>
      <w:r w:rsidRPr="004F1237">
        <w:rPr>
          <w:rFonts w:ascii="Times New Roman" w:eastAsia="Times New Roman" w:hAnsi="Times New Roman" w:cs="Times New Roman"/>
          <w:sz w:val="24"/>
          <w:szCs w:val="24"/>
        </w:rPr>
        <w:pict>
          <v:rect id="_x0000_i1027" style="width:0;height:.75pt" o:hrstd="t" o:hrnoshade="t" o:hr="t" fillcolor="#ccc" stroked="f"/>
        </w:pic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inherit" w:eastAsia="Times New Roman" w:hAnsi="inherit" w:cs="Segoe UI"/>
          <w:color w:val="444444"/>
          <w:bdr w:val="none" w:sz="0" w:space="0" w:color="auto" w:frame="1"/>
        </w:rPr>
        <w:t> </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inherit" w:eastAsia="Times New Roman" w:hAnsi="inherit" w:cs="Segoe UI"/>
          <w:b/>
          <w:bCs/>
          <w:color w:val="000000"/>
          <w:sz w:val="25"/>
          <w:szCs w:val="25"/>
          <w:u w:val="single"/>
          <w:bdr w:val="none" w:sz="0" w:space="0" w:color="auto" w:frame="1"/>
        </w:rPr>
        <w:t>IMPERIALISTIC IMPULSES</w:t>
      </w:r>
      <w:r w:rsidRPr="004F1237">
        <w:rPr>
          <w:rFonts w:ascii="Calibri" w:eastAsia="Times New Roman" w:hAnsi="Calibri" w:cs="Segoe UI"/>
          <w:color w:val="000000"/>
          <w:sz w:val="25"/>
          <w:szCs w:val="25"/>
          <w:bdr w:val="none" w:sz="0" w:space="0" w:color="auto" w:frame="1"/>
        </w:rPr>
        <w:t> - (Historical)</w:t>
      </w:r>
      <w:r w:rsidRPr="004F1237">
        <w:rPr>
          <w:rFonts w:ascii="inherit" w:eastAsia="Times New Roman" w:hAnsi="inherit" w:cs="Segoe UI"/>
          <w:color w:val="444444"/>
          <w:sz w:val="25"/>
          <w:szCs w:val="25"/>
          <w:bdr w:val="none" w:sz="0" w:space="0" w:color="auto" w:frame="1"/>
        </w:rPr>
        <w:t> </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Calibri" w:eastAsia="Times New Roman" w:hAnsi="Calibri" w:cs="Segoe UI"/>
          <w:color w:val="444444"/>
          <w:sz w:val="25"/>
          <w:szCs w:val="25"/>
          <w:bdr w:val="none" w:sz="0" w:space="0" w:color="auto" w:frame="1"/>
        </w:rPr>
        <w:t>U.S. should be expanding abroad and using its economic strengths and growing population to foster this expansion</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inherit" w:eastAsia="Times New Roman" w:hAnsi="inherit" w:cs="Segoe UI"/>
          <w:color w:val="444444"/>
          <w:sz w:val="25"/>
          <w:szCs w:val="25"/>
          <w:bdr w:val="none" w:sz="0" w:space="0" w:color="auto" w:frame="1"/>
        </w:rPr>
        <w:t> </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Calibri" w:eastAsia="Times New Roman" w:hAnsi="Calibri" w:cs="Segoe UI"/>
          <w:color w:val="444444"/>
          <w:sz w:val="25"/>
          <w:szCs w:val="25"/>
          <w:bdr w:val="none" w:sz="0" w:space="0" w:color="auto" w:frame="1"/>
        </w:rPr>
        <w:t>Who is promoting this idea? Elites</w:t>
      </w:r>
      <w:r w:rsidRPr="004F1237">
        <w:rPr>
          <w:rFonts w:ascii="Calibri" w:eastAsia="Times New Roman" w:hAnsi="Calibri" w:cs="Segoe UI"/>
          <w:i/>
          <w:iCs/>
          <w:color w:val="444444"/>
          <w:sz w:val="25"/>
          <w:szCs w:val="25"/>
          <w:bdr w:val="none" w:sz="0" w:space="0" w:color="auto" w:frame="1"/>
        </w:rPr>
        <w:t> (intellectuals, writers, businessmen with trade connections, and politicians)</w:t>
      </w:r>
      <w:proofErr w:type="gramStart"/>
      <w:r w:rsidRPr="004F1237">
        <w:rPr>
          <w:rFonts w:ascii="Calibri" w:eastAsia="Times New Roman" w:hAnsi="Calibri" w:cs="Segoe UI"/>
          <w:i/>
          <w:iCs/>
          <w:color w:val="444444"/>
          <w:sz w:val="25"/>
          <w:szCs w:val="25"/>
          <w:bdr w:val="none" w:sz="0" w:space="0" w:color="auto" w:frame="1"/>
        </w:rPr>
        <w:t>  </w:t>
      </w:r>
      <w:r w:rsidRPr="004F1237">
        <w:rPr>
          <w:rFonts w:ascii="Calibri" w:eastAsia="Times New Roman" w:hAnsi="Calibri" w:cs="Segoe UI"/>
          <w:b/>
          <w:bCs/>
          <w:color w:val="444444"/>
          <w:sz w:val="25"/>
          <w:szCs w:val="25"/>
          <w:bdr w:val="none" w:sz="0" w:space="0" w:color="auto" w:frame="1"/>
        </w:rPr>
        <w:t>WHY</w:t>
      </w:r>
      <w:proofErr w:type="gramEnd"/>
      <w:r w:rsidRPr="004F1237">
        <w:rPr>
          <w:rFonts w:ascii="Calibri" w:eastAsia="Times New Roman" w:hAnsi="Calibri" w:cs="Segoe UI"/>
          <w:b/>
          <w:bCs/>
          <w:color w:val="444444"/>
          <w:sz w:val="25"/>
          <w:szCs w:val="25"/>
          <w:bdr w:val="none" w:sz="0" w:space="0" w:color="auto" w:frame="1"/>
        </w:rPr>
        <w:t>?</w:t>
      </w:r>
      <w:r w:rsidRPr="004F1237">
        <w:rPr>
          <w:rFonts w:ascii="Calibri" w:eastAsia="Times New Roman" w:hAnsi="Calibri" w:cs="Segoe UI"/>
          <w:i/>
          <w:iCs/>
          <w:color w:val="444444"/>
          <w:sz w:val="25"/>
          <w:szCs w:val="25"/>
          <w:bdr w:val="none" w:sz="0" w:space="0" w:color="auto" w:frame="1"/>
        </w:rPr>
        <w:t> </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inherit" w:eastAsia="Times New Roman" w:hAnsi="inherit" w:cs="Segoe UI"/>
          <w:i/>
          <w:iCs/>
          <w:color w:val="444444"/>
          <w:sz w:val="25"/>
          <w:szCs w:val="25"/>
          <w:bdr w:val="none" w:sz="0" w:space="0" w:color="auto" w:frame="1"/>
        </w:rPr>
        <w:t> </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Calibri" w:eastAsia="Times New Roman" w:hAnsi="Calibri" w:cs="Segoe UI"/>
          <w:color w:val="444444"/>
          <w:sz w:val="25"/>
          <w:szCs w:val="25"/>
          <w:bdr w:val="none" w:sz="0" w:space="0" w:color="auto" w:frame="1"/>
        </w:rPr>
        <w:t>Most Americans are narrowly focused on the US because they lack foreign travel experience or aren’t interested.  However, when this small segment of the population begins to look outward it gains a lot of support WHY</w:t>
      </w:r>
      <w:r w:rsidRPr="004F1237">
        <w:rPr>
          <w:rFonts w:ascii="Calibri" w:eastAsia="Times New Roman" w:hAnsi="Calibri" w:cs="Segoe UI"/>
          <w:b/>
          <w:bCs/>
          <w:color w:val="444444"/>
          <w:sz w:val="25"/>
          <w:szCs w:val="25"/>
          <w:bdr w:val="none" w:sz="0" w:space="0" w:color="auto" w:frame="1"/>
        </w:rPr>
        <w:t>?</w:t>
      </w:r>
      <w:r w:rsidRPr="004F1237">
        <w:rPr>
          <w:rFonts w:ascii="Calibri" w:eastAsia="Times New Roman" w:hAnsi="Calibri" w:cs="Segoe UI"/>
          <w:color w:val="444444"/>
          <w:sz w:val="25"/>
          <w:szCs w:val="25"/>
          <w:bdr w:val="none" w:sz="0" w:space="0" w:color="auto" w:frame="1"/>
        </w:rPr>
        <w:t>  Adventure, glamorizing and romanticizing empire building</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inherit" w:eastAsia="Times New Roman" w:hAnsi="inherit" w:cs="Segoe UI"/>
          <w:color w:val="444444"/>
          <w:sz w:val="25"/>
          <w:szCs w:val="25"/>
          <w:bdr w:val="none" w:sz="0" w:space="0" w:color="auto" w:frame="1"/>
        </w:rPr>
        <w:t> </w:t>
      </w:r>
    </w:p>
    <w:p w:rsidR="004F1237" w:rsidRPr="004F1237" w:rsidRDefault="004F1237" w:rsidP="004F1237">
      <w:pPr>
        <w:shd w:val="clear" w:color="auto" w:fill="FFFFFF"/>
        <w:spacing w:after="0" w:line="293" w:lineRule="atLeast"/>
        <w:jc w:val="center"/>
        <w:textAlignment w:val="baseline"/>
        <w:rPr>
          <w:rFonts w:ascii="Segoe UI" w:eastAsia="Times New Roman" w:hAnsi="Segoe UI" w:cs="Segoe UI"/>
          <w:color w:val="444444"/>
          <w:sz w:val="20"/>
          <w:szCs w:val="20"/>
        </w:rPr>
      </w:pPr>
      <w:r w:rsidRPr="004F1237">
        <w:rPr>
          <w:rFonts w:ascii="Calibri" w:eastAsia="Times New Roman" w:hAnsi="Calibri" w:cs="Segoe UI"/>
          <w:b/>
          <w:bCs/>
          <w:color w:val="444444"/>
          <w:bdr w:val="none" w:sz="0" w:space="0" w:color="auto" w:frame="1"/>
        </w:rPr>
        <w:t>TIME LINE</w:t>
      </w:r>
      <w:r w:rsidRPr="004F1237">
        <w:rPr>
          <w:rFonts w:ascii="Calibri" w:eastAsia="Times New Roman" w:hAnsi="Calibri" w:cs="Segoe UI"/>
          <w:b/>
          <w:bCs/>
          <w:color w:val="444444"/>
          <w:bdr w:val="none" w:sz="0" w:space="0" w:color="auto" w:frame="1"/>
        </w:rPr>
        <w:br/>
      </w:r>
      <w:hyperlink r:id="rId7" w:history="1">
        <w:r w:rsidRPr="004F1237">
          <w:rPr>
            <w:rFonts w:ascii="inherit" w:eastAsia="Times New Roman" w:hAnsi="inherit" w:cs="Segoe UI"/>
            <w:b/>
            <w:bCs/>
            <w:color w:val="114488"/>
            <w:u w:val="single"/>
            <w:bdr w:val="none" w:sz="0" w:space="0" w:color="auto" w:frame="1"/>
          </w:rPr>
          <w:t>A Review of American Expansion and Conquest</w:t>
        </w:r>
      </w:hyperlink>
    </w:p>
    <w:p w:rsidR="004F1237" w:rsidRPr="004F1237" w:rsidRDefault="004F1237" w:rsidP="004F1237">
      <w:pPr>
        <w:spacing w:before="135" w:after="120" w:line="240" w:lineRule="auto"/>
        <w:rPr>
          <w:rFonts w:ascii="Times New Roman" w:eastAsia="Times New Roman" w:hAnsi="Times New Roman" w:cs="Times New Roman"/>
          <w:sz w:val="24"/>
          <w:szCs w:val="24"/>
        </w:rPr>
      </w:pPr>
      <w:r w:rsidRPr="004F1237">
        <w:rPr>
          <w:rFonts w:ascii="Times New Roman" w:eastAsia="Times New Roman" w:hAnsi="Times New Roman" w:cs="Times New Roman"/>
          <w:sz w:val="24"/>
          <w:szCs w:val="24"/>
        </w:rPr>
        <w:pict>
          <v:rect id="_x0000_i1028" style="width:0;height:.75pt" o:hrstd="t" o:hrnoshade="t" o:hr="t" fillcolor="#ccc" stroked="f"/>
        </w:pic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Segoe UI" w:eastAsia="Times New Roman" w:hAnsi="Segoe UI" w:cs="Segoe UI"/>
          <w:color w:val="444444"/>
          <w:sz w:val="20"/>
          <w:szCs w:val="20"/>
        </w:rPr>
        <w:t> </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Segoe UI" w:eastAsia="Times New Roman" w:hAnsi="Segoe UI" w:cs="Segoe UI"/>
          <w:color w:val="444444"/>
          <w:sz w:val="20"/>
          <w:szCs w:val="20"/>
        </w:rPr>
        <w:t> </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Calibri" w:eastAsia="Times New Roman" w:hAnsi="Calibri" w:cs="Segoe UI"/>
          <w:b/>
          <w:bCs/>
          <w:color w:val="444444"/>
          <w:sz w:val="25"/>
          <w:szCs w:val="25"/>
          <w:u w:val="single"/>
          <w:bdr w:val="none" w:sz="0" w:space="0" w:color="auto" w:frame="1"/>
        </w:rPr>
        <w:t>HISTORICAL IMPULSE</w:t>
      </w:r>
      <w:r w:rsidRPr="004F1237">
        <w:rPr>
          <w:rFonts w:ascii="Calibri" w:eastAsia="Times New Roman" w:hAnsi="Calibri" w:cs="Segoe UI"/>
          <w:b/>
          <w:bCs/>
          <w:color w:val="444444"/>
          <w:sz w:val="25"/>
          <w:szCs w:val="25"/>
          <w:u w:val="single"/>
          <w:bdr w:val="none" w:sz="0" w:space="0" w:color="auto" w:frame="1"/>
        </w:rPr>
        <w:br/>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Calibri" w:eastAsia="Times New Roman" w:hAnsi="Calibri" w:cs="Segoe UI"/>
          <w:b/>
          <w:bCs/>
          <w:color w:val="444444"/>
          <w:sz w:val="25"/>
          <w:szCs w:val="25"/>
          <w:bdr w:val="none" w:sz="0" w:space="0" w:color="auto" w:frame="1"/>
        </w:rPr>
        <w:t>1845</w:t>
      </w:r>
      <w:proofErr w:type="gramStart"/>
      <w:r w:rsidRPr="004F1237">
        <w:rPr>
          <w:rFonts w:ascii="Calibri" w:eastAsia="Times New Roman" w:hAnsi="Calibri" w:cs="Segoe UI"/>
          <w:color w:val="444444"/>
          <w:sz w:val="25"/>
          <w:szCs w:val="25"/>
          <w:bdr w:val="none" w:sz="0" w:space="0" w:color="auto" w:frame="1"/>
        </w:rPr>
        <w:t>  Manifest</w:t>
      </w:r>
      <w:proofErr w:type="gramEnd"/>
      <w:r w:rsidRPr="004F1237">
        <w:rPr>
          <w:rFonts w:ascii="Calibri" w:eastAsia="Times New Roman" w:hAnsi="Calibri" w:cs="Segoe UI"/>
          <w:color w:val="444444"/>
          <w:sz w:val="25"/>
          <w:szCs w:val="25"/>
          <w:bdr w:val="none" w:sz="0" w:space="0" w:color="auto" w:frame="1"/>
        </w:rPr>
        <w:t xml:space="preserve"> Destiny – idea promoted to encourage coast-to-coast expansion. Dominated American politics from 1800-1855</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inherit" w:eastAsia="Times New Roman" w:hAnsi="inherit" w:cs="Segoe UI"/>
          <w:color w:val="444444"/>
          <w:sz w:val="25"/>
          <w:szCs w:val="25"/>
          <w:bdr w:val="none" w:sz="0" w:space="0" w:color="auto" w:frame="1"/>
        </w:rPr>
        <w:t> </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Calibri" w:eastAsia="Times New Roman" w:hAnsi="Calibri" w:cs="Segoe UI"/>
          <w:b/>
          <w:bCs/>
          <w:color w:val="444444"/>
          <w:sz w:val="25"/>
          <w:szCs w:val="25"/>
          <w:bdr w:val="none" w:sz="0" w:space="0" w:color="auto" w:frame="1"/>
        </w:rPr>
        <w:t>1876</w:t>
      </w:r>
      <w:proofErr w:type="gramStart"/>
      <w:r w:rsidRPr="004F1237">
        <w:rPr>
          <w:rFonts w:ascii="Calibri" w:eastAsia="Times New Roman" w:hAnsi="Calibri" w:cs="Segoe UI"/>
          <w:b/>
          <w:bCs/>
          <w:color w:val="444444"/>
          <w:sz w:val="25"/>
          <w:szCs w:val="25"/>
          <w:bdr w:val="none" w:sz="0" w:space="0" w:color="auto" w:frame="1"/>
        </w:rPr>
        <w:t>  </w:t>
      </w:r>
      <w:r w:rsidRPr="004F1237">
        <w:rPr>
          <w:rFonts w:ascii="Calibri" w:eastAsia="Times New Roman" w:hAnsi="Calibri" w:cs="Segoe UI"/>
          <w:color w:val="444444"/>
          <w:sz w:val="25"/>
          <w:szCs w:val="25"/>
          <w:bdr w:val="none" w:sz="0" w:space="0" w:color="auto" w:frame="1"/>
        </w:rPr>
        <w:t>William</w:t>
      </w:r>
      <w:proofErr w:type="gramEnd"/>
      <w:r w:rsidRPr="004F1237">
        <w:rPr>
          <w:rFonts w:ascii="Calibri" w:eastAsia="Times New Roman" w:hAnsi="Calibri" w:cs="Segoe UI"/>
          <w:color w:val="444444"/>
          <w:sz w:val="25"/>
          <w:szCs w:val="25"/>
          <w:bdr w:val="none" w:sz="0" w:space="0" w:color="auto" w:frame="1"/>
        </w:rPr>
        <w:t xml:space="preserve"> Seward is the first to pursue policy of “imperialism” with his acquisition of the Midway Islands and his purchase of Alaska. Alaska became known as “Seward’s” folly, later a mineral rich and strategically important piece of real estate</w:t>
      </w:r>
    </w:p>
    <w:p w:rsidR="004F1237" w:rsidRPr="004F1237" w:rsidRDefault="004F1237" w:rsidP="004F1237">
      <w:pPr>
        <w:shd w:val="clear" w:color="auto" w:fill="FFFFFF"/>
        <w:spacing w:after="0" w:line="293" w:lineRule="atLeast"/>
        <w:jc w:val="center"/>
        <w:textAlignment w:val="baseline"/>
        <w:rPr>
          <w:rFonts w:ascii="Segoe UI" w:eastAsia="Times New Roman" w:hAnsi="Segoe UI" w:cs="Segoe UI"/>
          <w:color w:val="444444"/>
          <w:sz w:val="20"/>
          <w:szCs w:val="20"/>
        </w:rPr>
      </w:pPr>
      <w:r w:rsidRPr="004F1237">
        <w:rPr>
          <w:rFonts w:ascii="inherit" w:eastAsia="Times New Roman" w:hAnsi="inherit" w:cs="Segoe UI"/>
          <w:b/>
          <w:bCs/>
          <w:color w:val="444444"/>
          <w:sz w:val="25"/>
          <w:szCs w:val="25"/>
          <w:bdr w:val="none" w:sz="0" w:space="0" w:color="auto" w:frame="1"/>
        </w:rPr>
        <w:t> </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Calibri" w:eastAsia="Times New Roman" w:hAnsi="Calibri" w:cs="Segoe UI"/>
          <w:b/>
          <w:bCs/>
          <w:color w:val="444444"/>
          <w:sz w:val="25"/>
          <w:szCs w:val="25"/>
          <w:bdr w:val="none" w:sz="0" w:space="0" w:color="auto" w:frame="1"/>
        </w:rPr>
        <w:t>1890’s </w:t>
      </w:r>
      <w:r w:rsidRPr="004F1237">
        <w:rPr>
          <w:rFonts w:ascii="Calibri" w:eastAsia="Times New Roman" w:hAnsi="Calibri" w:cs="Segoe UI"/>
          <w:color w:val="444444"/>
          <w:sz w:val="25"/>
          <w:szCs w:val="25"/>
          <w:bdr w:val="none" w:sz="0" w:space="0" w:color="auto" w:frame="1"/>
        </w:rPr>
        <w:t>Remember</w:t>
      </w:r>
      <w:r w:rsidRPr="004F1237">
        <w:rPr>
          <w:rFonts w:ascii="Calibri" w:eastAsia="Times New Roman" w:hAnsi="Calibri" w:cs="Segoe UI"/>
          <w:b/>
          <w:bCs/>
          <w:color w:val="444444"/>
          <w:sz w:val="25"/>
          <w:szCs w:val="25"/>
          <w:bdr w:val="none" w:sz="0" w:space="0" w:color="auto" w:frame="1"/>
        </w:rPr>
        <w:t> </w:t>
      </w:r>
      <w:r w:rsidRPr="004F1237">
        <w:rPr>
          <w:rFonts w:ascii="Calibri" w:eastAsia="Times New Roman" w:hAnsi="Calibri" w:cs="Segoe UI"/>
          <w:color w:val="444444"/>
          <w:sz w:val="25"/>
          <w:szCs w:val="25"/>
          <w:bdr w:val="none" w:sz="0" w:space="0" w:color="auto" w:frame="1"/>
        </w:rPr>
        <w:t>Frederick Jackson Turner’s Frontier Thesis?  The census of 1890’s determines the frontier is now closed.  We have always had a frontier to expand and provide an outlet for expansion and expression.  Result – discussion about pursing land and territories beyond our borders</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Segoe UI" w:eastAsia="Times New Roman" w:hAnsi="Segoe UI" w:cs="Segoe UI"/>
          <w:color w:val="444444"/>
          <w:sz w:val="20"/>
          <w:szCs w:val="20"/>
        </w:rPr>
        <w:t> </w:t>
      </w:r>
    </w:p>
    <w:p w:rsidR="004F1237" w:rsidRDefault="004F1237" w:rsidP="004F1237">
      <w:pPr>
        <w:shd w:val="clear" w:color="auto" w:fill="FFFFFF"/>
        <w:spacing w:after="0" w:line="293" w:lineRule="atLeast"/>
        <w:textAlignment w:val="baseline"/>
        <w:rPr>
          <w:rFonts w:ascii="Calibri" w:eastAsia="Times New Roman" w:hAnsi="Calibri" w:cs="Segoe UI"/>
          <w:b/>
          <w:bCs/>
          <w:color w:val="444444"/>
          <w:sz w:val="25"/>
          <w:szCs w:val="25"/>
          <w:u w:val="single"/>
          <w:bdr w:val="none" w:sz="0" w:space="0" w:color="auto" w:frame="1"/>
        </w:rPr>
      </w:pPr>
    </w:p>
    <w:p w:rsidR="004F1237" w:rsidRDefault="004F1237" w:rsidP="004F1237">
      <w:pPr>
        <w:shd w:val="clear" w:color="auto" w:fill="FFFFFF"/>
        <w:spacing w:after="0" w:line="293" w:lineRule="atLeast"/>
        <w:textAlignment w:val="baseline"/>
        <w:rPr>
          <w:rFonts w:ascii="Calibri" w:eastAsia="Times New Roman" w:hAnsi="Calibri" w:cs="Segoe UI"/>
          <w:b/>
          <w:bCs/>
          <w:color w:val="444444"/>
          <w:sz w:val="25"/>
          <w:szCs w:val="25"/>
          <w:u w:val="single"/>
          <w:bdr w:val="none" w:sz="0" w:space="0" w:color="auto" w:frame="1"/>
        </w:rPr>
      </w:pPr>
    </w:p>
    <w:p w:rsidR="004F1237" w:rsidRDefault="004F1237" w:rsidP="004F1237">
      <w:pPr>
        <w:shd w:val="clear" w:color="auto" w:fill="FFFFFF"/>
        <w:spacing w:after="0" w:line="293" w:lineRule="atLeast"/>
        <w:textAlignment w:val="baseline"/>
        <w:rPr>
          <w:rFonts w:ascii="Calibri" w:eastAsia="Times New Roman" w:hAnsi="Calibri" w:cs="Segoe UI"/>
          <w:b/>
          <w:bCs/>
          <w:color w:val="444444"/>
          <w:sz w:val="25"/>
          <w:szCs w:val="25"/>
          <w:u w:val="single"/>
          <w:bdr w:val="none" w:sz="0" w:space="0" w:color="auto" w:frame="1"/>
        </w:rPr>
      </w:pP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bookmarkStart w:id="0" w:name="_GoBack"/>
      <w:bookmarkEnd w:id="0"/>
      <w:r w:rsidRPr="004F1237">
        <w:rPr>
          <w:rFonts w:ascii="Calibri" w:eastAsia="Times New Roman" w:hAnsi="Calibri" w:cs="Segoe UI"/>
          <w:b/>
          <w:bCs/>
          <w:color w:val="444444"/>
          <w:sz w:val="25"/>
          <w:szCs w:val="25"/>
          <w:u w:val="single"/>
          <w:bdr w:val="none" w:sz="0" w:space="0" w:color="auto" w:frame="1"/>
        </w:rPr>
        <w:lastRenderedPageBreak/>
        <w:t>RELIGIOUS IMPULSE</w:t>
      </w:r>
      <w:r w:rsidRPr="004F1237">
        <w:rPr>
          <w:rFonts w:ascii="Times New Roman" w:eastAsia="Times New Roman" w:hAnsi="Times New Roman" w:cs="Times New Roman"/>
          <w:b/>
          <w:bCs/>
          <w:color w:val="444444"/>
          <w:sz w:val="25"/>
          <w:szCs w:val="25"/>
          <w:u w:val="single"/>
          <w:bdr w:val="none" w:sz="0" w:space="0" w:color="auto" w:frame="1"/>
        </w:rPr>
        <w:t> </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inherit" w:eastAsia="Times New Roman" w:hAnsi="inherit" w:cs="Segoe UI"/>
          <w:color w:val="444444"/>
          <w:bdr w:val="none" w:sz="0" w:space="0" w:color="auto" w:frame="1"/>
        </w:rPr>
        <w:t>Pious missionaries, inspired by books like the Reverend Josiah Strong’s </w:t>
      </w:r>
      <w:r w:rsidRPr="004F1237">
        <w:rPr>
          <w:rFonts w:ascii="inherit" w:eastAsia="Times New Roman" w:hAnsi="inherit" w:cs="Segoe UI"/>
          <w:i/>
          <w:iCs/>
          <w:color w:val="444444"/>
          <w:bdr w:val="none" w:sz="0" w:space="0" w:color="auto" w:frame="1"/>
        </w:rPr>
        <w:t xml:space="preserve">Our Country: Its Possible Future and Its Present </w:t>
      </w:r>
      <w:proofErr w:type="gramStart"/>
      <w:r w:rsidRPr="004F1237">
        <w:rPr>
          <w:rFonts w:ascii="inherit" w:eastAsia="Times New Roman" w:hAnsi="inherit" w:cs="Segoe UI"/>
          <w:i/>
          <w:iCs/>
          <w:color w:val="444444"/>
          <w:bdr w:val="none" w:sz="0" w:space="0" w:color="auto" w:frame="1"/>
        </w:rPr>
        <w:t>Crisis</w:t>
      </w:r>
      <w:r w:rsidRPr="004F1237">
        <w:rPr>
          <w:rFonts w:ascii="inherit" w:eastAsia="Times New Roman" w:hAnsi="inherit" w:cs="Segoe UI"/>
          <w:color w:val="444444"/>
          <w:bdr w:val="none" w:sz="0" w:space="0" w:color="auto" w:frame="1"/>
        </w:rPr>
        <w:t>,</w:t>
      </w:r>
      <w:proofErr w:type="gramEnd"/>
      <w:r w:rsidRPr="004F1237">
        <w:rPr>
          <w:rFonts w:ascii="inherit" w:eastAsia="Times New Roman" w:hAnsi="inherit" w:cs="Segoe UI"/>
          <w:color w:val="444444"/>
          <w:bdr w:val="none" w:sz="0" w:space="0" w:color="auto" w:frame="1"/>
        </w:rPr>
        <w:t xml:space="preserve"> looked overseas for new souls to harvest. Strong trumpeted the superiority of Anglo-Saxon civilization and summoned Americans to spread their religion and their values to the “backward” peoples. </w:t>
      </w:r>
      <w:proofErr w:type="gramStart"/>
      <w:r w:rsidRPr="004F1237">
        <w:rPr>
          <w:rFonts w:ascii="inherit" w:eastAsia="Times New Roman" w:hAnsi="inherit" w:cs="Segoe UI"/>
          <w:color w:val="444444"/>
          <w:bdr w:val="none" w:sz="0" w:space="0" w:color="auto" w:frame="1"/>
        </w:rPr>
        <w:t>Christianity motivating people to go halfway around the worlds to spread the word.</w:t>
      </w:r>
      <w:proofErr w:type="gramEnd"/>
      <w:r w:rsidRPr="004F1237">
        <w:rPr>
          <w:rFonts w:ascii="inherit" w:eastAsia="Times New Roman" w:hAnsi="inherit" w:cs="Segoe UI"/>
          <w:color w:val="444444"/>
          <w:bdr w:val="none" w:sz="0" w:space="0" w:color="auto" w:frame="1"/>
        </w:rPr>
        <w:t>    By 1900 there are 100,000 Christian converts in China. Globalization of Christianity is both positive and progress oriented.</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Segoe UI" w:eastAsia="Times New Roman" w:hAnsi="Segoe UI" w:cs="Segoe UI"/>
          <w:color w:val="444444"/>
          <w:sz w:val="20"/>
          <w:szCs w:val="20"/>
        </w:rPr>
        <w:br/>
      </w:r>
      <w:r w:rsidRPr="004F1237">
        <w:rPr>
          <w:rFonts w:ascii="inherit" w:eastAsia="Times New Roman" w:hAnsi="inherit" w:cs="Segoe UI"/>
          <w:b/>
          <w:bCs/>
          <w:color w:val="444444"/>
          <w:sz w:val="20"/>
          <w:szCs w:val="20"/>
          <w:u w:val="single"/>
          <w:bdr w:val="none" w:sz="0" w:space="0" w:color="auto" w:frame="1"/>
        </w:rPr>
        <w:t>MILTIARY IMPULSE</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inherit" w:eastAsia="Times New Roman" w:hAnsi="inherit" w:cs="Segoe UI"/>
          <w:color w:val="444444"/>
          <w:bdr w:val="none" w:sz="0" w:space="0" w:color="auto" w:frame="1"/>
        </w:rPr>
        <w:t>The development of a new steel navy also focused attention overseas. Captain Alfred Thayer Mahan’s book of 1890, </w:t>
      </w:r>
      <w:r w:rsidRPr="004F1237">
        <w:rPr>
          <w:rFonts w:ascii="inherit" w:eastAsia="Times New Roman" w:hAnsi="inherit" w:cs="Segoe UI"/>
          <w:i/>
          <w:iCs/>
          <w:color w:val="444444"/>
          <w:bdr w:val="none" w:sz="0" w:space="0" w:color="auto" w:frame="1"/>
        </w:rPr>
        <w:t xml:space="preserve">The Influence of Sea Power upon </w:t>
      </w:r>
      <w:proofErr w:type="gramStart"/>
      <w:r w:rsidRPr="004F1237">
        <w:rPr>
          <w:rFonts w:ascii="inherit" w:eastAsia="Times New Roman" w:hAnsi="inherit" w:cs="Segoe UI"/>
          <w:i/>
          <w:iCs/>
          <w:color w:val="444444"/>
          <w:bdr w:val="none" w:sz="0" w:space="0" w:color="auto" w:frame="1"/>
        </w:rPr>
        <w:t>History </w:t>
      </w:r>
      <w:r w:rsidRPr="004F1237">
        <w:rPr>
          <w:rFonts w:ascii="inherit" w:eastAsia="Times New Roman" w:hAnsi="inherit" w:cs="Segoe UI"/>
          <w:color w:val="444444"/>
          <w:bdr w:val="none" w:sz="0" w:space="0" w:color="auto" w:frame="1"/>
        </w:rPr>
        <w:t>,</w:t>
      </w:r>
      <w:proofErr w:type="gramEnd"/>
      <w:r w:rsidRPr="004F1237">
        <w:rPr>
          <w:rFonts w:ascii="inherit" w:eastAsia="Times New Roman" w:hAnsi="inherit" w:cs="Segoe UI"/>
          <w:color w:val="444444"/>
          <w:bdr w:val="none" w:sz="0" w:space="0" w:color="auto" w:frame="1"/>
        </w:rPr>
        <w:t> </w:t>
      </w:r>
      <w:r w:rsidRPr="004F1237">
        <w:rPr>
          <w:rFonts w:ascii="inherit" w:eastAsia="Times New Roman" w:hAnsi="inherit" w:cs="Segoe UI"/>
          <w:i/>
          <w:iCs/>
          <w:color w:val="444444"/>
          <w:bdr w:val="none" w:sz="0" w:space="0" w:color="auto" w:frame="1"/>
        </w:rPr>
        <w:t>1660–1783 </w:t>
      </w:r>
      <w:r w:rsidRPr="004F1237">
        <w:rPr>
          <w:rFonts w:ascii="inherit" w:eastAsia="Times New Roman" w:hAnsi="inherit" w:cs="Segoe UI"/>
          <w:color w:val="444444"/>
          <w:bdr w:val="none" w:sz="0" w:space="0" w:color="auto" w:frame="1"/>
        </w:rPr>
        <w:t>, argued that control of the  sea was the key to world dominance. </w:t>
      </w:r>
      <w:r w:rsidRPr="004F1237">
        <w:rPr>
          <w:rFonts w:ascii="Calibri" w:eastAsia="Times New Roman" w:hAnsi="Calibri" w:cs="Segoe UI"/>
          <w:color w:val="444444"/>
          <w:bdr w:val="none" w:sz="0" w:space="0" w:color="auto" w:frame="1"/>
        </w:rPr>
        <w:t>(One of the most influential public policy books ever published)</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inherit" w:eastAsia="Times New Roman" w:hAnsi="inherit" w:cs="Segoe UI"/>
          <w:color w:val="444444"/>
          <w:bdr w:val="none" w:sz="0" w:space="0" w:color="auto" w:frame="1"/>
        </w:rPr>
        <w:t> </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Calibri" w:eastAsia="Times New Roman" w:hAnsi="Calibri" w:cs="Segoe UI"/>
          <w:color w:val="444444"/>
          <w:sz w:val="25"/>
          <w:szCs w:val="25"/>
          <w:bdr w:val="none" w:sz="0" w:space="0" w:color="auto" w:frame="1"/>
        </w:rPr>
        <w:t>Mahan analyzed the role a Navy played in history. He determined the US needed to look beyond its borders and have a strong Navy to protect its economic interests. </w:t>
      </w:r>
      <w:r w:rsidRPr="004F1237">
        <w:rPr>
          <w:rFonts w:ascii="inherit" w:eastAsia="Times New Roman" w:hAnsi="inherit" w:cs="Segoe UI"/>
          <w:color w:val="444444"/>
          <w:sz w:val="25"/>
          <w:szCs w:val="25"/>
          <w:bdr w:val="none" w:sz="0" w:space="0" w:color="auto" w:frame="1"/>
          <w:shd w:val="clear" w:color="auto" w:fill="FFFF00"/>
        </w:rPr>
        <w:t> Nice summary of Mahan's </w:t>
      </w:r>
      <w:hyperlink r:id="rId8" w:history="1">
        <w:r w:rsidRPr="004F1237">
          <w:rPr>
            <w:rFonts w:ascii="inherit" w:eastAsia="Times New Roman" w:hAnsi="inherit" w:cs="Segoe UI"/>
            <w:color w:val="114488"/>
            <w:sz w:val="25"/>
            <w:szCs w:val="25"/>
            <w:u w:val="single"/>
            <w:bdr w:val="none" w:sz="0" w:space="0" w:color="auto" w:frame="1"/>
          </w:rPr>
          <w:t>Influence</w:t>
        </w:r>
      </w:hyperlink>
      <w:r w:rsidRPr="004F1237">
        <w:rPr>
          <w:rFonts w:ascii="Calibri" w:eastAsia="Times New Roman" w:hAnsi="Calibri" w:cs="Segoe UI"/>
          <w:color w:val="444444"/>
          <w:sz w:val="25"/>
          <w:szCs w:val="25"/>
          <w:bdr w:val="none" w:sz="0" w:space="0" w:color="auto" w:frame="1"/>
        </w:rPr>
        <w:t> (7 minutes) </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Segoe UI" w:eastAsia="Times New Roman" w:hAnsi="Segoe UI" w:cs="Segoe UI"/>
          <w:color w:val="444444"/>
          <w:sz w:val="20"/>
          <w:szCs w:val="20"/>
        </w:rPr>
        <w:t> </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inherit" w:eastAsia="Times New Roman" w:hAnsi="inherit" w:cs="Segoe UI"/>
          <w:color w:val="444444"/>
          <w:bdr w:val="none" w:sz="0" w:space="0" w:color="auto" w:frame="1"/>
        </w:rPr>
        <w:t>Read by the English, Germans, and Japanese, as well as by his fellow Americans, Mahan helped stimulate the naval race among the great powers that gained momentum around the turn of the century</w:t>
      </w:r>
      <w:r w:rsidRPr="004F1237">
        <w:rPr>
          <w:rFonts w:ascii="Segoe UI" w:eastAsia="Times New Roman" w:hAnsi="Segoe UI" w:cs="Segoe UI"/>
          <w:color w:val="444444"/>
          <w:sz w:val="20"/>
          <w:szCs w:val="20"/>
        </w:rPr>
        <w:t>. </w:t>
      </w:r>
      <w:r w:rsidRPr="004F1237">
        <w:rPr>
          <w:rFonts w:ascii="Calibri" w:eastAsia="Times New Roman" w:hAnsi="Calibri" w:cs="Segoe UI"/>
          <w:color w:val="444444"/>
          <w:sz w:val="25"/>
          <w:szCs w:val="25"/>
          <w:bdr w:val="none" w:sz="0" w:space="0" w:color="auto" w:frame="1"/>
        </w:rPr>
        <w:t>This books impacts intellectuals and elites concerned about expansion and economic development</w:t>
      </w:r>
      <w:r w:rsidRPr="004F1237">
        <w:rPr>
          <w:rFonts w:ascii="Calibri" w:eastAsia="Times New Roman" w:hAnsi="Calibri" w:cs="Segoe UI"/>
          <w:color w:val="444444"/>
          <w:sz w:val="25"/>
          <w:szCs w:val="25"/>
          <w:bdr w:val="none" w:sz="0" w:space="0" w:color="auto" w:frame="1"/>
        </w:rPr>
        <w:br/>
      </w:r>
    </w:p>
    <w:p w:rsidR="004F1237" w:rsidRPr="004F1237" w:rsidRDefault="004F1237" w:rsidP="004F1237">
      <w:pPr>
        <w:spacing w:before="135" w:after="120" w:line="240" w:lineRule="auto"/>
        <w:rPr>
          <w:rFonts w:ascii="Times New Roman" w:eastAsia="Times New Roman" w:hAnsi="Times New Roman" w:cs="Times New Roman"/>
          <w:sz w:val="24"/>
          <w:szCs w:val="24"/>
        </w:rPr>
      </w:pPr>
      <w:r w:rsidRPr="004F1237">
        <w:rPr>
          <w:rFonts w:ascii="Times New Roman" w:eastAsia="Times New Roman" w:hAnsi="Times New Roman" w:cs="Times New Roman"/>
          <w:sz w:val="24"/>
          <w:szCs w:val="24"/>
        </w:rPr>
        <w:pict>
          <v:rect id="_x0000_i1029" style="width:0;height:.75pt" o:hrstd="t" o:hrnoshade="t" o:hr="t" fillcolor="#ccc" stroked="f"/>
        </w:pic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Segoe UI" w:eastAsia="Times New Roman" w:hAnsi="Segoe UI" w:cs="Segoe UI"/>
          <w:color w:val="444444"/>
          <w:sz w:val="20"/>
          <w:szCs w:val="20"/>
        </w:rPr>
        <w:t> </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Calibri" w:eastAsia="Times New Roman" w:hAnsi="Calibri" w:cs="Segoe UI"/>
          <w:color w:val="444444"/>
          <w:sz w:val="25"/>
          <w:szCs w:val="25"/>
          <w:bdr w:val="none" w:sz="0" w:space="0" w:color="auto" w:frame="1"/>
        </w:rPr>
        <w:t>Navy power is at the center of National success. This becomes a source of </w:t>
      </w:r>
      <w:r w:rsidRPr="004F1237">
        <w:rPr>
          <w:rFonts w:ascii="Calibri" w:eastAsia="Times New Roman" w:hAnsi="Calibri" w:cs="Segoe UI"/>
          <w:b/>
          <w:bCs/>
          <w:color w:val="444444"/>
          <w:sz w:val="25"/>
          <w:szCs w:val="25"/>
          <w:bdr w:val="none" w:sz="0" w:space="0" w:color="auto" w:frame="1"/>
        </w:rPr>
        <w:t>nationalistic pride – </w:t>
      </w:r>
      <w:proofErr w:type="spellStart"/>
      <w:proofErr w:type="gramStart"/>
      <w:r w:rsidRPr="004F1237">
        <w:rPr>
          <w:rFonts w:ascii="Calibri" w:eastAsia="Times New Roman" w:hAnsi="Calibri" w:cs="Segoe UI"/>
          <w:color w:val="444444"/>
          <w:sz w:val="25"/>
          <w:szCs w:val="25"/>
          <w:bdr w:val="none" w:sz="0" w:space="0" w:color="auto" w:frame="1"/>
        </w:rPr>
        <w:t>its</w:t>
      </w:r>
      <w:proofErr w:type="spellEnd"/>
      <w:r w:rsidRPr="004F1237">
        <w:rPr>
          <w:rFonts w:ascii="Calibri" w:eastAsia="Times New Roman" w:hAnsi="Calibri" w:cs="Segoe UI"/>
          <w:color w:val="444444"/>
          <w:sz w:val="25"/>
          <w:szCs w:val="25"/>
          <w:bdr w:val="none" w:sz="0" w:space="0" w:color="auto" w:frame="1"/>
        </w:rPr>
        <w:t xml:space="preserve"> is</w:t>
      </w:r>
      <w:proofErr w:type="gramEnd"/>
      <w:r w:rsidRPr="004F1237">
        <w:rPr>
          <w:rFonts w:ascii="Calibri" w:eastAsia="Times New Roman" w:hAnsi="Calibri" w:cs="Segoe UI"/>
          <w:color w:val="444444"/>
          <w:sz w:val="25"/>
          <w:szCs w:val="25"/>
          <w:bdr w:val="none" w:sz="0" w:space="0" w:color="auto" w:frame="1"/>
        </w:rPr>
        <w:t xml:space="preserve"> right and proper to have a strong Navy!!</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inherit" w:eastAsia="Times New Roman" w:hAnsi="inherit" w:cs="Segoe UI"/>
          <w:color w:val="444444"/>
          <w:sz w:val="25"/>
          <w:szCs w:val="25"/>
          <w:bdr w:val="none" w:sz="0" w:space="0" w:color="auto" w:frame="1"/>
        </w:rPr>
        <w:t> </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Calibri" w:eastAsia="Times New Roman" w:hAnsi="Calibri" w:cs="Segoe UI"/>
          <w:color w:val="444444"/>
          <w:sz w:val="25"/>
          <w:szCs w:val="25"/>
          <w:bdr w:val="none" w:sz="0" w:space="0" w:color="auto" w:frame="1"/>
        </w:rPr>
        <w:t>This issue </w:t>
      </w:r>
      <w:r w:rsidRPr="004F1237">
        <w:rPr>
          <w:rFonts w:ascii="Calibri" w:eastAsia="Times New Roman" w:hAnsi="Calibri" w:cs="Segoe UI"/>
          <w:b/>
          <w:bCs/>
          <w:color w:val="444444"/>
          <w:sz w:val="25"/>
          <w:szCs w:val="25"/>
          <w:bdr w:val="none" w:sz="0" w:space="0" w:color="auto" w:frame="1"/>
        </w:rPr>
        <w:t>LINKS </w:t>
      </w:r>
      <w:r w:rsidRPr="004F1237">
        <w:rPr>
          <w:rFonts w:ascii="Calibri" w:eastAsia="Times New Roman" w:hAnsi="Calibri" w:cs="Segoe UI"/>
          <w:color w:val="444444"/>
          <w:sz w:val="25"/>
          <w:szCs w:val="25"/>
          <w:bdr w:val="none" w:sz="0" w:space="0" w:color="auto" w:frame="1"/>
        </w:rPr>
        <w:t>nationalistic feelings with economic issues.  The book is published when the US is experience recurring crises and financial depressions (Panic of 1893). </w:t>
      </w:r>
      <w:proofErr w:type="gramStart"/>
      <w:r w:rsidRPr="004F1237">
        <w:rPr>
          <w:rFonts w:ascii="Calibri" w:eastAsia="Times New Roman" w:hAnsi="Calibri" w:cs="Segoe UI"/>
          <w:color w:val="444444"/>
          <w:sz w:val="25"/>
          <w:szCs w:val="25"/>
          <w:bdr w:val="none" w:sz="0" w:space="0" w:color="auto" w:frame="1"/>
        </w:rPr>
        <w:t>Translation?</w:t>
      </w:r>
      <w:proofErr w:type="gramEnd"/>
      <w:r w:rsidRPr="004F1237">
        <w:rPr>
          <w:rFonts w:ascii="Calibri" w:eastAsia="Times New Roman" w:hAnsi="Calibri" w:cs="Segoe UI"/>
          <w:color w:val="444444"/>
          <w:sz w:val="25"/>
          <w:szCs w:val="25"/>
          <w:bdr w:val="none" w:sz="0" w:space="0" w:color="auto" w:frame="1"/>
        </w:rPr>
        <w:t xml:space="preserve">  Foreign markets and strong Navy could be the key to helping us out of depressions.</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inherit" w:eastAsia="Times New Roman" w:hAnsi="inherit" w:cs="Segoe UI"/>
          <w:color w:val="444444"/>
          <w:sz w:val="25"/>
          <w:szCs w:val="25"/>
          <w:bdr w:val="none" w:sz="0" w:space="0" w:color="auto" w:frame="1"/>
        </w:rPr>
        <w:t> </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Calibri" w:eastAsia="Times New Roman" w:hAnsi="Calibri" w:cs="Segoe UI"/>
          <w:color w:val="444444"/>
          <w:sz w:val="25"/>
          <w:szCs w:val="25"/>
          <w:bdr w:val="none" w:sz="0" w:space="0" w:color="auto" w:frame="1"/>
        </w:rPr>
        <w:t>The US has already started to rebuild the Navy with steel changing the outer structure of ships.</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inherit" w:eastAsia="Times New Roman" w:hAnsi="inherit" w:cs="Segoe UI"/>
          <w:color w:val="444444"/>
          <w:bdr w:val="none" w:sz="0" w:space="0" w:color="auto" w:frame="1"/>
        </w:rPr>
        <w:t> </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Times New Roman" w:eastAsia="Times New Roman" w:hAnsi="Times New Roman" w:cs="Times New Roman"/>
          <w:color w:val="444444"/>
          <w:sz w:val="25"/>
          <w:szCs w:val="25"/>
          <w:bdr w:val="none" w:sz="0" w:space="0" w:color="auto" w:frame="1"/>
        </w:rPr>
        <w:t>●</w:t>
      </w:r>
      <w:r w:rsidRPr="004F1237">
        <w:rPr>
          <w:rFonts w:ascii="Calibri" w:eastAsia="Times New Roman" w:hAnsi="Calibri" w:cs="Segoe UI"/>
          <w:color w:val="444444"/>
          <w:sz w:val="25"/>
          <w:szCs w:val="25"/>
          <w:bdr w:val="none" w:sz="0" w:space="0" w:color="auto" w:frame="1"/>
        </w:rPr>
        <w:t> </w:t>
      </w:r>
      <w:proofErr w:type="gramStart"/>
      <w:r w:rsidRPr="004F1237">
        <w:rPr>
          <w:rFonts w:ascii="Calibri" w:eastAsia="Times New Roman" w:hAnsi="Calibri" w:cs="Segoe UI"/>
          <w:color w:val="444444"/>
          <w:sz w:val="25"/>
          <w:szCs w:val="25"/>
          <w:bdr w:val="none" w:sz="0" w:space="0" w:color="auto" w:frame="1"/>
        </w:rPr>
        <w:t>this</w:t>
      </w:r>
      <w:proofErr w:type="gramEnd"/>
      <w:r w:rsidRPr="004F1237">
        <w:rPr>
          <w:rFonts w:ascii="Calibri" w:eastAsia="Times New Roman" w:hAnsi="Calibri" w:cs="Segoe UI"/>
          <w:color w:val="444444"/>
          <w:sz w:val="25"/>
          <w:szCs w:val="25"/>
          <w:bdr w:val="none" w:sz="0" w:space="0" w:color="auto" w:frame="1"/>
        </w:rPr>
        <w:t xml:space="preserve"> starts a global arms race and leads to competition (Think WWI)</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Times New Roman" w:eastAsia="Times New Roman" w:hAnsi="Times New Roman" w:cs="Times New Roman"/>
          <w:color w:val="444444"/>
          <w:sz w:val="25"/>
          <w:szCs w:val="25"/>
          <w:bdr w:val="none" w:sz="0" w:space="0" w:color="auto" w:frame="1"/>
        </w:rPr>
        <w:t>●</w:t>
      </w:r>
      <w:r w:rsidRPr="004F1237">
        <w:rPr>
          <w:rFonts w:ascii="Calibri" w:eastAsia="Times New Roman" w:hAnsi="Calibri" w:cs="Segoe UI"/>
          <w:color w:val="444444"/>
          <w:sz w:val="25"/>
          <w:szCs w:val="25"/>
          <w:bdr w:val="none" w:sz="0" w:space="0" w:color="auto" w:frame="1"/>
        </w:rPr>
        <w:t> Building a Navy becomes a national priority</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Times New Roman" w:eastAsia="Times New Roman" w:hAnsi="Times New Roman" w:cs="Times New Roman"/>
          <w:color w:val="444444"/>
          <w:sz w:val="25"/>
          <w:szCs w:val="25"/>
          <w:bdr w:val="none" w:sz="0" w:space="0" w:color="auto" w:frame="1"/>
        </w:rPr>
        <w:t>●</w:t>
      </w:r>
      <w:r w:rsidRPr="004F1237">
        <w:rPr>
          <w:rFonts w:ascii="Calibri" w:eastAsia="Times New Roman" w:hAnsi="Calibri" w:cs="Segoe UI"/>
          <w:color w:val="444444"/>
          <w:sz w:val="25"/>
          <w:szCs w:val="25"/>
          <w:bdr w:val="none" w:sz="0" w:space="0" w:color="auto" w:frame="1"/>
        </w:rPr>
        <w:t> Evidence: </w:t>
      </w:r>
      <w:r w:rsidRPr="004F1237">
        <w:rPr>
          <w:rFonts w:ascii="Calibri" w:eastAsia="Times New Roman" w:hAnsi="Calibri" w:cs="Segoe UI"/>
          <w:b/>
          <w:bCs/>
          <w:color w:val="444444"/>
          <w:sz w:val="25"/>
          <w:szCs w:val="25"/>
          <w:bdr w:val="none" w:sz="0" w:space="0" w:color="auto" w:frame="1"/>
        </w:rPr>
        <w:t>1870</w:t>
      </w:r>
      <w:r w:rsidRPr="004F1237">
        <w:rPr>
          <w:rFonts w:ascii="Calibri" w:eastAsia="Times New Roman" w:hAnsi="Calibri" w:cs="Segoe UI"/>
          <w:color w:val="444444"/>
          <w:sz w:val="25"/>
          <w:szCs w:val="25"/>
          <w:bdr w:val="none" w:sz="0" w:space="0" w:color="auto" w:frame="1"/>
        </w:rPr>
        <w:t> 4,000 enlisted by </w:t>
      </w:r>
      <w:r w:rsidRPr="004F1237">
        <w:rPr>
          <w:rFonts w:ascii="Calibri" w:eastAsia="Times New Roman" w:hAnsi="Calibri" w:cs="Segoe UI"/>
          <w:b/>
          <w:bCs/>
          <w:color w:val="444444"/>
          <w:sz w:val="25"/>
          <w:szCs w:val="25"/>
          <w:bdr w:val="none" w:sz="0" w:space="0" w:color="auto" w:frame="1"/>
        </w:rPr>
        <w:t>1890 </w:t>
      </w:r>
      <w:r w:rsidRPr="004F1237">
        <w:rPr>
          <w:rFonts w:ascii="Calibri" w:eastAsia="Times New Roman" w:hAnsi="Calibri" w:cs="Segoe UI"/>
          <w:color w:val="444444"/>
          <w:sz w:val="25"/>
          <w:szCs w:val="25"/>
          <w:bdr w:val="none" w:sz="0" w:space="0" w:color="auto" w:frame="1"/>
        </w:rPr>
        <w:t>10,000 enlisted</w:t>
      </w:r>
    </w:p>
    <w:p w:rsidR="004F1237" w:rsidRPr="004F1237" w:rsidRDefault="004F1237" w:rsidP="004F1237">
      <w:pPr>
        <w:shd w:val="clear" w:color="auto" w:fill="FFFFFF"/>
        <w:spacing w:after="0" w:line="293" w:lineRule="atLeast"/>
        <w:textAlignment w:val="baseline"/>
        <w:rPr>
          <w:rFonts w:ascii="Segoe UI" w:eastAsia="Times New Roman" w:hAnsi="Segoe UI" w:cs="Segoe UI"/>
          <w:color w:val="444444"/>
          <w:sz w:val="20"/>
          <w:szCs w:val="20"/>
        </w:rPr>
      </w:pPr>
      <w:r w:rsidRPr="004F1237">
        <w:rPr>
          <w:rFonts w:ascii="Segoe UI" w:eastAsia="Times New Roman" w:hAnsi="Segoe UI" w:cs="Segoe UI"/>
          <w:color w:val="444444"/>
          <w:sz w:val="20"/>
          <w:szCs w:val="20"/>
        </w:rPr>
        <w:t> </w:t>
      </w:r>
    </w:p>
    <w:p w:rsidR="0062226F" w:rsidRDefault="0062226F"/>
    <w:sectPr w:rsidR="00622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1785"/>
    <w:multiLevelType w:val="multilevel"/>
    <w:tmpl w:val="FE14D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37"/>
    <w:rsid w:val="004F1237"/>
    <w:rsid w:val="0062226F"/>
    <w:rsid w:val="00A5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2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1237"/>
    <w:rPr>
      <w:i/>
      <w:iCs/>
    </w:rPr>
  </w:style>
  <w:style w:type="character" w:styleId="Strong">
    <w:name w:val="Strong"/>
    <w:basedOn w:val="DefaultParagraphFont"/>
    <w:uiPriority w:val="22"/>
    <w:qFormat/>
    <w:rsid w:val="004F1237"/>
    <w:rPr>
      <w:b/>
      <w:bCs/>
    </w:rPr>
  </w:style>
  <w:style w:type="character" w:customStyle="1" w:styleId="apple-converted-space">
    <w:name w:val="apple-converted-space"/>
    <w:basedOn w:val="DefaultParagraphFont"/>
    <w:rsid w:val="004F1237"/>
  </w:style>
  <w:style w:type="character" w:styleId="Hyperlink">
    <w:name w:val="Hyperlink"/>
    <w:basedOn w:val="DefaultParagraphFont"/>
    <w:uiPriority w:val="99"/>
    <w:semiHidden/>
    <w:unhideWhenUsed/>
    <w:rsid w:val="004F1237"/>
    <w:rPr>
      <w:color w:val="0000FF"/>
      <w:u w:val="single"/>
    </w:rPr>
  </w:style>
  <w:style w:type="paragraph" w:styleId="BalloonText">
    <w:name w:val="Balloon Text"/>
    <w:basedOn w:val="Normal"/>
    <w:link w:val="BalloonTextChar"/>
    <w:uiPriority w:val="99"/>
    <w:semiHidden/>
    <w:unhideWhenUsed/>
    <w:rsid w:val="004F1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2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1237"/>
    <w:rPr>
      <w:i/>
      <w:iCs/>
    </w:rPr>
  </w:style>
  <w:style w:type="character" w:styleId="Strong">
    <w:name w:val="Strong"/>
    <w:basedOn w:val="DefaultParagraphFont"/>
    <w:uiPriority w:val="22"/>
    <w:qFormat/>
    <w:rsid w:val="004F1237"/>
    <w:rPr>
      <w:b/>
      <w:bCs/>
    </w:rPr>
  </w:style>
  <w:style w:type="character" w:customStyle="1" w:styleId="apple-converted-space">
    <w:name w:val="apple-converted-space"/>
    <w:basedOn w:val="DefaultParagraphFont"/>
    <w:rsid w:val="004F1237"/>
  </w:style>
  <w:style w:type="character" w:styleId="Hyperlink">
    <w:name w:val="Hyperlink"/>
    <w:basedOn w:val="DefaultParagraphFont"/>
    <w:uiPriority w:val="99"/>
    <w:semiHidden/>
    <w:unhideWhenUsed/>
    <w:rsid w:val="004F1237"/>
    <w:rPr>
      <w:color w:val="0000FF"/>
      <w:u w:val="single"/>
    </w:rPr>
  </w:style>
  <w:style w:type="paragraph" w:styleId="BalloonText">
    <w:name w:val="Balloon Text"/>
    <w:basedOn w:val="Normal"/>
    <w:link w:val="BalloonTextChar"/>
    <w:uiPriority w:val="99"/>
    <w:semiHidden/>
    <w:unhideWhenUsed/>
    <w:rsid w:val="004F1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pMWOx2ZB3qU" TargetMode="External"/><Relationship Id="rId3" Type="http://schemas.microsoft.com/office/2007/relationships/stylesWithEffects" Target="stylesWithEffects.xml"/><Relationship Id="rId7" Type="http://schemas.openxmlformats.org/officeDocument/2006/relationships/hyperlink" Target="http://apushcanvas.pbworks.com/A-Review-of-American-Expansion-and-Conq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2016-07-07T18:26:00Z</dcterms:created>
  <dcterms:modified xsi:type="dcterms:W3CDTF">2016-07-07T18:56:00Z</dcterms:modified>
</cp:coreProperties>
</file>