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77" w:rsidRDefault="00CF561B">
      <w:r>
        <w:t>Foreign Affairs in the Inter-War Years</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inherit" w:eastAsia="Times New Roman" w:hAnsi="inherit" w:cs="Segoe UI"/>
          <w:b/>
          <w:bCs/>
          <w:color w:val="444444"/>
          <w:sz w:val="25"/>
          <w:szCs w:val="25"/>
          <w:bdr w:val="none" w:sz="0" w:space="0" w:color="auto" w:frame="1"/>
        </w:rPr>
        <w:br/>
      </w:r>
      <w:r>
        <w:rPr>
          <w:rFonts w:ascii="inherit" w:eastAsia="Times New Roman" w:hAnsi="inherit" w:cs="Segoe UI"/>
          <w:b/>
          <w:bCs/>
          <w:noProof/>
          <w:color w:val="444444"/>
          <w:sz w:val="25"/>
          <w:szCs w:val="25"/>
          <w:bdr w:val="none" w:sz="0" w:space="0" w:color="auto" w:frame="1"/>
        </w:rPr>
        <w:drawing>
          <wp:inline distT="0" distB="0" distL="0" distR="0">
            <wp:extent cx="4796841" cy="2054432"/>
            <wp:effectExtent l="0" t="0" r="3810" b="3175"/>
            <wp:docPr id="7" name="Picture 7" descr="http://apushcanvas.pbworks.com/f/1332596862/1332596862/1332596862/Unemployment%20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ushcanvas.pbworks.com/f/1332596862/1332596862/1332596862/Unemployment%2019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7201" cy="2054586"/>
                    </a:xfrm>
                    <a:prstGeom prst="rect">
                      <a:avLst/>
                    </a:prstGeom>
                    <a:noFill/>
                    <a:ln>
                      <a:noFill/>
                    </a:ln>
                  </pic:spPr>
                </pic:pic>
              </a:graphicData>
            </a:graphic>
          </wp:inline>
        </w:drawing>
      </w:r>
      <w:r w:rsidRPr="00CF561B">
        <w:rPr>
          <w:rFonts w:ascii="inherit" w:eastAsia="Times New Roman" w:hAnsi="inherit" w:cs="Segoe UI"/>
          <w:b/>
          <w:bCs/>
          <w:color w:val="444444"/>
          <w:sz w:val="25"/>
          <w:szCs w:val="25"/>
          <w:bdr w:val="none" w:sz="0" w:space="0" w:color="auto" w:frame="1"/>
        </w:rPr>
        <w:t> </w:t>
      </w:r>
    </w:p>
    <w:tbl>
      <w:tblPr>
        <w:tblW w:w="14190" w:type="dxa"/>
        <w:shd w:val="clear" w:color="auto" w:fill="FFFFFF"/>
        <w:tblCellMar>
          <w:left w:w="0" w:type="dxa"/>
          <w:right w:w="0" w:type="dxa"/>
        </w:tblCellMar>
        <w:tblLook w:val="04A0" w:firstRow="1" w:lastRow="0" w:firstColumn="1" w:lastColumn="0" w:noHBand="0" w:noVBand="1"/>
      </w:tblPr>
      <w:tblGrid>
        <w:gridCol w:w="1246"/>
        <w:gridCol w:w="2264"/>
        <w:gridCol w:w="10680"/>
      </w:tblGrid>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inherit" w:eastAsia="Times New Roman" w:hAnsi="inherit" w:cs="Segoe UI"/>
                <w:color w:val="444444"/>
                <w:sz w:val="20"/>
                <w:szCs w:val="20"/>
                <w:bdr w:val="none" w:sz="0" w:space="0" w:color="auto" w:frame="1"/>
              </w:rPr>
              <w:t>1919 </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Treaty of Versailles</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Punished Germany severely; League of Nations sought collective security but without</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 xml:space="preserve"> </w:t>
            </w:r>
            <w:proofErr w:type="gramStart"/>
            <w:r w:rsidRPr="00CF561B">
              <w:rPr>
                <w:rFonts w:ascii="Calibri" w:eastAsia="Times New Roman" w:hAnsi="Calibri" w:cs="Segoe UI"/>
                <w:color w:val="444444"/>
                <w:sz w:val="20"/>
                <w:szCs w:val="20"/>
                <w:bdr w:val="none" w:sz="0" w:space="0" w:color="auto" w:frame="1"/>
              </w:rPr>
              <w:t>support</w:t>
            </w:r>
            <w:proofErr w:type="gramEnd"/>
            <w:r w:rsidRPr="00CF561B">
              <w:rPr>
                <w:rFonts w:ascii="Calibri" w:eastAsia="Times New Roman" w:hAnsi="Calibri" w:cs="Segoe UI"/>
                <w:color w:val="444444"/>
                <w:sz w:val="20"/>
                <w:szCs w:val="20"/>
                <w:bdr w:val="none" w:sz="0" w:space="0" w:color="auto" w:frame="1"/>
              </w:rPr>
              <w:t xml:space="preserve"> from the US, USSR and Germany, the League was crippled.</w:t>
            </w:r>
            <w:r w:rsidRPr="003D665A">
              <w:rPr>
                <w:rFonts w:ascii="Calibri" w:eastAsia="Times New Roman" w:hAnsi="Calibri" w:cs="Segoe UI"/>
                <w:b/>
                <w:bCs/>
                <w:color w:val="444444"/>
                <w:sz w:val="20"/>
                <w:szCs w:val="20"/>
                <w:bdr w:val="none" w:sz="0" w:space="0" w:color="auto" w:frame="1"/>
              </w:rPr>
              <w:t> </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1921-1922</w:t>
            </w:r>
          </w:p>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inherit" w:eastAsia="Times New Roman" w:hAnsi="inherit" w:cs="Segoe UI"/>
                <w:color w:val="444444"/>
                <w:sz w:val="20"/>
                <w:szCs w:val="20"/>
              </w:rPr>
              <w:t> </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hyperlink r:id="rId6" w:history="1">
              <w:r w:rsidRPr="003D665A">
                <w:rPr>
                  <w:rFonts w:ascii="inherit" w:eastAsia="Times New Roman" w:hAnsi="inherit" w:cs="Segoe UI"/>
                  <w:color w:val="114488"/>
                  <w:sz w:val="20"/>
                  <w:szCs w:val="20"/>
                  <w:u w:val="single"/>
                  <w:bdr w:val="none" w:sz="0" w:space="0" w:color="auto" w:frame="1"/>
                  <w:shd w:val="clear" w:color="auto" w:fill="FFFF00"/>
                </w:rPr>
                <w:t>Washington  Disarmament Conference</w:t>
              </w:r>
            </w:hyperlink>
          </w:p>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inherit" w:eastAsia="Times New Roman" w:hAnsi="inherit" w:cs="Segoe UI"/>
                <w:color w:val="444444"/>
                <w:sz w:val="20"/>
                <w:szCs w:val="20"/>
              </w:rPr>
              <w:t> </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 xml:space="preserve">Sought to reduce naval arms race between U.S., Japan &amp; Britain and resolve disputes </w:t>
            </w:r>
          </w:p>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proofErr w:type="gramStart"/>
            <w:r w:rsidRPr="00CF561B">
              <w:rPr>
                <w:rFonts w:ascii="Calibri" w:eastAsia="Times New Roman" w:hAnsi="Calibri" w:cs="Segoe UI"/>
                <w:color w:val="444444"/>
                <w:sz w:val="20"/>
                <w:szCs w:val="20"/>
                <w:bdr w:val="none" w:sz="0" w:space="0" w:color="auto" w:frame="1"/>
              </w:rPr>
              <w:t>in</w:t>
            </w:r>
            <w:proofErr w:type="gramEnd"/>
            <w:r w:rsidRPr="00CF561B">
              <w:rPr>
                <w:rFonts w:ascii="Calibri" w:eastAsia="Times New Roman" w:hAnsi="Calibri" w:cs="Segoe UI"/>
                <w:color w:val="444444"/>
                <w:sz w:val="20"/>
                <w:szCs w:val="20"/>
                <w:bdr w:val="none" w:sz="0" w:space="0" w:color="auto" w:frame="1"/>
              </w:rPr>
              <w:t xml:space="preserve"> the Pacific. Five Power Treaty (5-5-3 battleship ratio) and other agreements </w:t>
            </w:r>
          </w:p>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proofErr w:type="gramStart"/>
            <w:r w:rsidRPr="00CF561B">
              <w:rPr>
                <w:rFonts w:ascii="Calibri" w:eastAsia="Times New Roman" w:hAnsi="Calibri" w:cs="Segoe UI"/>
                <w:color w:val="444444"/>
                <w:sz w:val="20"/>
                <w:szCs w:val="20"/>
                <w:bdr w:val="none" w:sz="0" w:space="0" w:color="auto" w:frame="1"/>
              </w:rPr>
              <w:t>lacked</w:t>
            </w:r>
            <w:proofErr w:type="gramEnd"/>
            <w:r w:rsidRPr="00CF561B">
              <w:rPr>
                <w:rFonts w:ascii="Calibri" w:eastAsia="Times New Roman" w:hAnsi="Calibri" w:cs="Segoe UI"/>
                <w:color w:val="444444"/>
                <w:sz w:val="20"/>
                <w:szCs w:val="20"/>
                <w:bdr w:val="none" w:sz="0" w:space="0" w:color="auto" w:frame="1"/>
              </w:rPr>
              <w:t xml:space="preserve"> enforcement provisions.  U.S. naively gave Japan the advantage </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in the Pacific (</w:t>
            </w:r>
            <w:hyperlink r:id="rId7" w:history="1">
              <w:r w:rsidRPr="003D665A">
                <w:rPr>
                  <w:rFonts w:ascii="inherit" w:eastAsia="Times New Roman" w:hAnsi="inherit" w:cs="Segoe UI"/>
                  <w:color w:val="114488"/>
                  <w:sz w:val="20"/>
                  <w:szCs w:val="20"/>
                  <w:u w:val="single"/>
                  <w:bdr w:val="none" w:sz="0" w:space="0" w:color="auto" w:frame="1"/>
                </w:rPr>
                <w:t>Open Door in China preserved</w:t>
              </w:r>
            </w:hyperlink>
            <w:r w:rsidRPr="00CF561B">
              <w:rPr>
                <w:rFonts w:ascii="Calibri" w:eastAsia="Times New Roman" w:hAnsi="Calibri" w:cs="Segoe UI"/>
                <w:color w:val="444444"/>
                <w:sz w:val="20"/>
                <w:szCs w:val="20"/>
                <w:bdr w:val="none" w:sz="0" w:space="0" w:color="auto" w:frame="1"/>
              </w:rPr>
              <w:t>)</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1922</w:t>
            </w:r>
          </w:p>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inherit" w:eastAsia="Times New Roman" w:hAnsi="inherit" w:cs="Segoe UI"/>
                <w:color w:val="444444"/>
                <w:sz w:val="20"/>
                <w:szCs w:val="20"/>
              </w:rPr>
              <w:t> </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hyperlink r:id="rId8" w:history="1">
              <w:r w:rsidRPr="003D665A">
                <w:rPr>
                  <w:rFonts w:ascii="inherit" w:eastAsia="Times New Roman" w:hAnsi="inherit" w:cs="Segoe UI"/>
                  <w:color w:val="114488"/>
                  <w:sz w:val="20"/>
                  <w:szCs w:val="20"/>
                  <w:u w:val="single"/>
                  <w:bdr w:val="none" w:sz="0" w:space="0" w:color="auto" w:frame="1"/>
                </w:rPr>
                <w:t>Benito Mussolini</w:t>
              </w:r>
              <w:r w:rsidRPr="00CF561B">
                <w:rPr>
                  <w:rFonts w:ascii="inherit" w:eastAsia="Times New Roman" w:hAnsi="inherit" w:cs="Segoe UI"/>
                  <w:color w:val="114488"/>
                  <w:sz w:val="20"/>
                  <w:szCs w:val="20"/>
                  <w:u w:val="single"/>
                  <w:bdr w:val="none" w:sz="0" w:space="0" w:color="auto" w:frame="1"/>
                </w:rPr>
                <w:br/>
              </w:r>
            </w:hyperlink>
            <w:r w:rsidRPr="00CF561B">
              <w:rPr>
                <w:rFonts w:ascii="Calibri" w:eastAsia="Times New Roman" w:hAnsi="Calibri" w:cs="Segoe UI"/>
                <w:color w:val="444444"/>
                <w:sz w:val="20"/>
                <w:szCs w:val="20"/>
                <w:bdr w:val="none" w:sz="0" w:space="0" w:color="auto" w:frame="1"/>
              </w:rPr>
              <w:t> (Italy)</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Fascist dictator of Italy from 1922-1943. Wanted to recreate the Roman Empire.</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1924</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Joseph Stalin </w:t>
            </w:r>
            <w:r w:rsidRPr="00CF561B">
              <w:rPr>
                <w:rFonts w:ascii="Calibri" w:eastAsia="Times New Roman" w:hAnsi="Calibri" w:cs="Segoe UI"/>
                <w:color w:val="444444"/>
                <w:sz w:val="20"/>
                <w:szCs w:val="20"/>
                <w:bdr w:val="none" w:sz="0" w:space="0" w:color="auto" w:frame="1"/>
              </w:rPr>
              <w:br/>
              <w:t>(USSR)</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Default="00CF561B" w:rsidP="00CF561B">
            <w:pPr>
              <w:spacing w:after="0" w:line="360" w:lineRule="atLeast"/>
              <w:textAlignment w:val="baseline"/>
              <w:rPr>
                <w:rFonts w:ascii="Calibri" w:eastAsia="Times New Roman" w:hAnsi="Calibri" w:cs="Segoe UI"/>
                <w:color w:val="000000"/>
                <w:sz w:val="20"/>
                <w:szCs w:val="20"/>
                <w:bdr w:val="none" w:sz="0" w:space="0" w:color="auto" w:frame="1"/>
              </w:rPr>
            </w:pPr>
            <w:r w:rsidRPr="00CF561B">
              <w:rPr>
                <w:rFonts w:ascii="Calibri" w:eastAsia="Times New Roman" w:hAnsi="Calibri" w:cs="Segoe UI"/>
                <w:color w:val="000000"/>
                <w:sz w:val="20"/>
                <w:szCs w:val="20"/>
                <w:bdr w:val="none" w:sz="0" w:space="0" w:color="auto" w:frame="1"/>
              </w:rPr>
              <w:t xml:space="preserve">After Lenin died in 1924, he defeated Trotsky to gain power in the U.S.S.R. He created </w:t>
            </w:r>
          </w:p>
          <w:p w:rsidR="003D665A" w:rsidRDefault="00CF561B" w:rsidP="00CF561B">
            <w:pPr>
              <w:spacing w:after="0" w:line="360" w:lineRule="atLeast"/>
              <w:textAlignment w:val="baseline"/>
              <w:rPr>
                <w:rFonts w:ascii="Calibri" w:eastAsia="Times New Roman" w:hAnsi="Calibri" w:cs="Segoe UI"/>
                <w:color w:val="000000"/>
                <w:sz w:val="20"/>
                <w:szCs w:val="20"/>
                <w:bdr w:val="none" w:sz="0" w:space="0" w:color="auto" w:frame="1"/>
              </w:rPr>
            </w:pPr>
            <w:proofErr w:type="gramStart"/>
            <w:r w:rsidRPr="00CF561B">
              <w:rPr>
                <w:rFonts w:ascii="Calibri" w:eastAsia="Times New Roman" w:hAnsi="Calibri" w:cs="Segoe UI"/>
                <w:color w:val="000000"/>
                <w:sz w:val="20"/>
                <w:szCs w:val="20"/>
                <w:bdr w:val="none" w:sz="0" w:space="0" w:color="auto" w:frame="1"/>
              </w:rPr>
              <w:t>consecutive</w:t>
            </w:r>
            <w:proofErr w:type="gramEnd"/>
            <w:r w:rsidRPr="00CF561B">
              <w:rPr>
                <w:rFonts w:ascii="Calibri" w:eastAsia="Times New Roman" w:hAnsi="Calibri" w:cs="Segoe UI"/>
                <w:color w:val="000000"/>
                <w:sz w:val="20"/>
                <w:szCs w:val="20"/>
                <w:bdr w:val="none" w:sz="0" w:space="0" w:color="auto" w:frame="1"/>
              </w:rPr>
              <w:t xml:space="preserve"> five year plans to expand heavy industry. He tried to crush all opposition</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000000"/>
                <w:sz w:val="20"/>
                <w:szCs w:val="20"/>
                <w:bdr w:val="none" w:sz="0" w:space="0" w:color="auto" w:frame="1"/>
              </w:rPr>
              <w:t xml:space="preserve"> and ruled as the absolute dictator of the U.S.S.R. until his death</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inherit" w:eastAsia="Times New Roman" w:hAnsi="inherit" w:cs="Segoe UI"/>
                <w:color w:val="444444"/>
                <w:sz w:val="20"/>
                <w:szCs w:val="20"/>
                <w:bdr w:val="none" w:sz="0" w:space="0" w:color="auto" w:frame="1"/>
              </w:rPr>
              <w:t>1924</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hyperlink r:id="rId9" w:history="1">
              <w:r w:rsidRPr="003D665A">
                <w:rPr>
                  <w:rFonts w:ascii="inherit" w:eastAsia="Times New Roman" w:hAnsi="inherit" w:cs="Segoe UI"/>
                  <w:color w:val="114488"/>
                  <w:sz w:val="20"/>
                  <w:szCs w:val="20"/>
                  <w:u w:val="single"/>
                  <w:bdr w:val="none" w:sz="0" w:space="0" w:color="auto" w:frame="1"/>
                </w:rPr>
                <w:t>The Dawes Plan</w:t>
              </w:r>
            </w:hyperlink>
          </w:p>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inherit" w:eastAsia="Times New Roman" w:hAnsi="inherit" w:cs="Segoe UI"/>
                <w:color w:val="444444"/>
                <w:sz w:val="20"/>
                <w:szCs w:val="20"/>
              </w:rPr>
              <w:t> </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Default="00CF561B" w:rsidP="00CF561B">
            <w:pPr>
              <w:spacing w:after="0" w:line="293" w:lineRule="atLeast"/>
              <w:rPr>
                <w:rFonts w:ascii="inherit" w:eastAsia="Times New Roman" w:hAnsi="inherit" w:cs="Segoe UI"/>
                <w:color w:val="606060"/>
                <w:sz w:val="20"/>
                <w:szCs w:val="20"/>
                <w:bdr w:val="none" w:sz="0" w:space="0" w:color="auto" w:frame="1"/>
              </w:rPr>
            </w:pPr>
            <w:r w:rsidRPr="00CF561B">
              <w:rPr>
                <w:rFonts w:ascii="inherit" w:eastAsia="Times New Roman" w:hAnsi="inherit" w:cs="Segoe UI"/>
                <w:color w:val="606060"/>
                <w:sz w:val="20"/>
                <w:szCs w:val="20"/>
                <w:bdr w:val="none" w:sz="0" w:space="0" w:color="auto" w:frame="1"/>
              </w:rPr>
              <w:t xml:space="preserve">Under the Dawes Plan, Germany's annual reparation payments would be reduced, </w:t>
            </w:r>
          </w:p>
          <w:p w:rsidR="003D665A" w:rsidRDefault="00CF561B" w:rsidP="00CF561B">
            <w:pPr>
              <w:spacing w:after="0" w:line="293" w:lineRule="atLeast"/>
              <w:rPr>
                <w:rFonts w:ascii="inherit" w:eastAsia="Times New Roman" w:hAnsi="inherit" w:cs="Segoe UI"/>
                <w:color w:val="606060"/>
                <w:sz w:val="20"/>
                <w:szCs w:val="20"/>
                <w:bdr w:val="none" w:sz="0" w:space="0" w:color="auto" w:frame="1"/>
              </w:rPr>
            </w:pPr>
            <w:r w:rsidRPr="00CF561B">
              <w:rPr>
                <w:rFonts w:ascii="inherit" w:eastAsia="Times New Roman" w:hAnsi="inherit" w:cs="Segoe UI"/>
                <w:color w:val="606060"/>
                <w:sz w:val="20"/>
                <w:szCs w:val="20"/>
                <w:bdr w:val="none" w:sz="0" w:space="0" w:color="auto" w:frame="1"/>
              </w:rPr>
              <w:t xml:space="preserve">increasing over time as its economy improved; the full amount to be paid, </w:t>
            </w:r>
          </w:p>
          <w:p w:rsidR="00CF561B" w:rsidRPr="00CF561B" w:rsidRDefault="00CF561B" w:rsidP="00CF561B">
            <w:pPr>
              <w:spacing w:after="0" w:line="293" w:lineRule="atLeast"/>
              <w:rPr>
                <w:rFonts w:ascii="inherit" w:eastAsia="Times New Roman" w:hAnsi="inherit" w:cs="Segoe UI"/>
                <w:color w:val="444444"/>
                <w:sz w:val="20"/>
                <w:szCs w:val="20"/>
              </w:rPr>
            </w:pPr>
            <w:proofErr w:type="gramStart"/>
            <w:r w:rsidRPr="00CF561B">
              <w:rPr>
                <w:rFonts w:ascii="inherit" w:eastAsia="Times New Roman" w:hAnsi="inherit" w:cs="Segoe UI"/>
                <w:color w:val="606060"/>
                <w:sz w:val="20"/>
                <w:szCs w:val="20"/>
                <w:bdr w:val="none" w:sz="0" w:space="0" w:color="auto" w:frame="1"/>
              </w:rPr>
              <w:t>however</w:t>
            </w:r>
            <w:proofErr w:type="gramEnd"/>
            <w:r w:rsidRPr="00CF561B">
              <w:rPr>
                <w:rFonts w:ascii="inherit" w:eastAsia="Times New Roman" w:hAnsi="inherit" w:cs="Segoe UI"/>
                <w:color w:val="606060"/>
                <w:sz w:val="20"/>
                <w:szCs w:val="20"/>
                <w:bdr w:val="none" w:sz="0" w:space="0" w:color="auto" w:frame="1"/>
              </w:rPr>
              <w:t>, was left undetermined.</w:t>
            </w:r>
            <w:r w:rsidRPr="00CF561B">
              <w:rPr>
                <w:rFonts w:ascii="inherit" w:eastAsia="Times New Roman" w:hAnsi="inherit" w:cs="Segoe UI"/>
                <w:color w:val="444444"/>
                <w:sz w:val="20"/>
                <w:szCs w:val="20"/>
              </w:rPr>
              <w:t> </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1928</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Kellogg-Briand Pact</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Made war illegal except for defensive</w:t>
            </w:r>
            <w:proofErr w:type="gramStart"/>
            <w:r w:rsidRPr="00CF561B">
              <w:rPr>
                <w:rFonts w:ascii="Calibri" w:eastAsia="Times New Roman" w:hAnsi="Calibri" w:cs="Segoe UI"/>
                <w:color w:val="444444"/>
                <w:sz w:val="20"/>
                <w:szCs w:val="20"/>
                <w:bdr w:val="none" w:sz="0" w:space="0" w:color="auto" w:frame="1"/>
              </w:rPr>
              <w:t>  purposes</w:t>
            </w:r>
            <w:proofErr w:type="gramEnd"/>
            <w:r w:rsidRPr="00CF561B">
              <w:rPr>
                <w:rFonts w:ascii="Calibri" w:eastAsia="Times New Roman" w:hAnsi="Calibri" w:cs="Segoe UI"/>
                <w:color w:val="444444"/>
                <w:sz w:val="20"/>
                <w:szCs w:val="20"/>
                <w:bdr w:val="none" w:sz="0" w:space="0" w:color="auto" w:frame="1"/>
              </w:rPr>
              <w:t>.  </w:t>
            </w:r>
            <w:r w:rsidRPr="003D665A">
              <w:rPr>
                <w:rFonts w:ascii="Calibri" w:eastAsia="Times New Roman" w:hAnsi="Calibri" w:cs="Segoe UI"/>
                <w:b/>
                <w:bCs/>
                <w:color w:val="444444"/>
                <w:sz w:val="20"/>
                <w:szCs w:val="20"/>
                <w:bdr w:val="none" w:sz="0" w:space="0" w:color="auto" w:frame="1"/>
              </w:rPr>
              <w:t>Major flaws:</w:t>
            </w:r>
            <w:r w:rsidRPr="00CF561B">
              <w:rPr>
                <w:rFonts w:ascii="Calibri" w:eastAsia="Times New Roman" w:hAnsi="Calibri" w:cs="Segoe UI"/>
                <w:color w:val="444444"/>
                <w:sz w:val="20"/>
                <w:szCs w:val="20"/>
                <w:bdr w:val="none" w:sz="0" w:space="0" w:color="auto" w:frame="1"/>
              </w:rPr>
              <w:t> No enforcement</w:t>
            </w:r>
          </w:p>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 xml:space="preserve"> mechanism; aggressors could use "defensive purposes" argument when </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proofErr w:type="gramStart"/>
            <w:r w:rsidRPr="00CF561B">
              <w:rPr>
                <w:rFonts w:ascii="Calibri" w:eastAsia="Times New Roman" w:hAnsi="Calibri" w:cs="Segoe UI"/>
                <w:color w:val="444444"/>
                <w:sz w:val="20"/>
                <w:szCs w:val="20"/>
                <w:bdr w:val="none" w:sz="0" w:space="0" w:color="auto" w:frame="1"/>
              </w:rPr>
              <w:t>attacking</w:t>
            </w:r>
            <w:proofErr w:type="gramEnd"/>
            <w:r w:rsidRPr="00CF561B">
              <w:rPr>
                <w:rFonts w:ascii="Calibri" w:eastAsia="Times New Roman" w:hAnsi="Calibri" w:cs="Segoe UI"/>
                <w:color w:val="444444"/>
                <w:sz w:val="20"/>
                <w:szCs w:val="20"/>
                <w:bdr w:val="none" w:sz="0" w:space="0" w:color="auto" w:frame="1"/>
              </w:rPr>
              <w:t>.  Gave Americans a false sense of security in the 1930s.</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1928</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Clark Memorandum</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Reversal of the BIG Stick Policy of Teddy - states the U.S. </w:t>
            </w:r>
            <w:r w:rsidRPr="003D665A">
              <w:rPr>
                <w:rFonts w:ascii="Calibri" w:eastAsia="Times New Roman" w:hAnsi="Calibri" w:cs="Segoe UI"/>
                <w:b/>
                <w:bCs/>
                <w:color w:val="444444"/>
                <w:sz w:val="20"/>
                <w:szCs w:val="20"/>
                <w:bdr w:val="none" w:sz="0" w:space="0" w:color="auto" w:frame="1"/>
              </w:rPr>
              <w:t>WILL NOT </w:t>
            </w:r>
            <w:r w:rsidRPr="00CF561B">
              <w:rPr>
                <w:rFonts w:ascii="Calibri" w:eastAsia="Times New Roman" w:hAnsi="Calibri" w:cs="Segoe UI"/>
                <w:color w:val="444444"/>
                <w:sz w:val="20"/>
                <w:szCs w:val="20"/>
                <w:bdr w:val="none" w:sz="0" w:space="0" w:color="auto" w:frame="1"/>
              </w:rPr>
              <w:t>intervene</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 xml:space="preserve"> in Latin America for its own national purposes</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1929 </w:t>
            </w:r>
          </w:p>
        </w:tc>
        <w:tc>
          <w:tcPr>
            <w:tcW w:w="226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 Good Neighbor Policy</w:t>
            </w:r>
          </w:p>
        </w:tc>
        <w:tc>
          <w:tcPr>
            <w:tcW w:w="106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Latin America - American investment in Latin America grew from $1.3 billion</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 xml:space="preserve"> </w:t>
            </w:r>
            <w:proofErr w:type="gramStart"/>
            <w:r w:rsidRPr="00CF561B">
              <w:rPr>
                <w:rFonts w:ascii="Calibri" w:eastAsia="Times New Roman" w:hAnsi="Calibri" w:cs="Segoe UI"/>
                <w:color w:val="444444"/>
                <w:sz w:val="20"/>
                <w:szCs w:val="20"/>
                <w:bdr w:val="none" w:sz="0" w:space="0" w:color="auto" w:frame="1"/>
              </w:rPr>
              <w:t>in</w:t>
            </w:r>
            <w:proofErr w:type="gramEnd"/>
            <w:r w:rsidRPr="00CF561B">
              <w:rPr>
                <w:rFonts w:ascii="Calibri" w:eastAsia="Times New Roman" w:hAnsi="Calibri" w:cs="Segoe UI"/>
                <w:color w:val="444444"/>
                <w:sz w:val="20"/>
                <w:szCs w:val="20"/>
                <w:bdr w:val="none" w:sz="0" w:space="0" w:color="auto" w:frame="1"/>
              </w:rPr>
              <w:t xml:space="preserve"> 1914 to $3.5 billion in 1929. American exports also increased substantially.</w:t>
            </w:r>
          </w:p>
        </w:tc>
      </w:tr>
    </w:tbl>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CF561B">
        <w:rPr>
          <w:rFonts w:ascii="Calibri" w:eastAsia="Times New Roman" w:hAnsi="Calibri" w:cs="Segoe UI"/>
          <w:b/>
          <w:bCs/>
          <w:color w:val="444444"/>
          <w:sz w:val="25"/>
          <w:szCs w:val="25"/>
          <w:bdr w:val="none" w:sz="0" w:space="0" w:color="auto" w:frame="1"/>
        </w:rPr>
        <w:lastRenderedPageBreak/>
        <w:t>Pan-Americanism</w:t>
      </w:r>
      <w:r w:rsidRPr="00CF561B">
        <w:rPr>
          <w:rFonts w:ascii="Calibri" w:eastAsia="Times New Roman" w:hAnsi="Calibri" w:cs="Segoe UI"/>
          <w:color w:val="444444"/>
          <w:sz w:val="20"/>
          <w:szCs w:val="20"/>
          <w:bdr w:val="none" w:sz="0" w:space="0" w:color="auto" w:frame="1"/>
        </w:rPr>
        <w:t>.</w:t>
      </w:r>
      <w:proofErr w:type="gramEnd"/>
      <w:r w:rsidRPr="00CF561B">
        <w:rPr>
          <w:rFonts w:ascii="Calibri" w:eastAsia="Times New Roman" w:hAnsi="Calibri" w:cs="Segoe UI"/>
          <w:color w:val="444444"/>
          <w:sz w:val="20"/>
          <w:szCs w:val="20"/>
          <w:bdr w:val="none" w:sz="0" w:space="0" w:color="auto" w:frame="1"/>
        </w:rPr>
        <w:t xml:space="preserve"> Under FDR's direction, Americans endorsed non-intervention in Latin American affairs in the 1930s. This was a </w:t>
      </w:r>
      <w:r w:rsidRPr="00CF561B">
        <w:rPr>
          <w:rFonts w:ascii="Calibri" w:eastAsia="Times New Roman" w:hAnsi="Calibri" w:cs="Segoe UI"/>
          <w:b/>
          <w:bCs/>
          <w:color w:val="444444"/>
          <w:sz w:val="20"/>
          <w:szCs w:val="20"/>
          <w:bdr w:val="none" w:sz="0" w:space="0" w:color="auto" w:frame="1"/>
        </w:rPr>
        <w:t>rejection</w:t>
      </w:r>
      <w:r w:rsidRPr="00CF561B">
        <w:rPr>
          <w:rFonts w:ascii="Calibri" w:eastAsia="Times New Roman" w:hAnsi="Calibri" w:cs="Segoe UI"/>
          <w:color w:val="444444"/>
          <w:sz w:val="20"/>
          <w:szCs w:val="20"/>
          <w:bdr w:val="none" w:sz="0" w:space="0" w:color="auto" w:frame="1"/>
        </w:rPr>
        <w:t> of Uncle Theodore's Roosevelt Corollary and increased support from Latin American nations (United front against Nazi’s)</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6645778" cy="2535381"/>
            <wp:effectExtent l="0" t="0" r="3175" b="0"/>
            <wp:docPr id="6" name="Picture 6" descr="http://apushcanvas.pbworks.com/f/1396230754/1396230754/1931to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ushcanvas.pbworks.com/f/1396230754/1396230754/1931to19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6122" cy="2535512"/>
                    </a:xfrm>
                    <a:prstGeom prst="rect">
                      <a:avLst/>
                    </a:prstGeom>
                    <a:noFill/>
                    <a:ln>
                      <a:noFill/>
                    </a:ln>
                  </pic:spPr>
                </pic:pic>
              </a:graphicData>
            </a:graphic>
          </wp:inline>
        </w:drawing>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Pr>
          <w:rFonts w:ascii="Calibri" w:eastAsia="Times New Roman" w:hAnsi="Calibri" w:cs="Segoe UI"/>
          <w:noProof/>
          <w:color w:val="444444"/>
          <w:sz w:val="25"/>
          <w:szCs w:val="25"/>
          <w:bdr w:val="none" w:sz="0" w:space="0" w:color="auto" w:frame="1"/>
        </w:rPr>
        <w:drawing>
          <wp:inline distT="0" distB="0" distL="0" distR="0">
            <wp:extent cx="6038603" cy="2023191"/>
            <wp:effectExtent l="0" t="0" r="635" b="0"/>
            <wp:docPr id="5" name="Picture 5" descr="http://apushcanvas.pbworks.com/f/1396263652/1396263652/Agg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ushcanvas.pbworks.com/f/1396263652/1396263652/Aggres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581" cy="2023184"/>
                    </a:xfrm>
                    <a:prstGeom prst="rect">
                      <a:avLst/>
                    </a:prstGeom>
                    <a:noFill/>
                    <a:ln>
                      <a:noFill/>
                    </a:ln>
                  </pic:spPr>
                </pic:pic>
              </a:graphicData>
            </a:graphic>
          </wp:inline>
        </w:drawing>
      </w:r>
      <w:r w:rsidRPr="00CF561B">
        <w:rPr>
          <w:rFonts w:ascii="Calibri" w:eastAsia="Times New Roman" w:hAnsi="Calibri" w:cs="Segoe UI"/>
          <w:color w:val="444444"/>
          <w:sz w:val="25"/>
          <w:szCs w:val="25"/>
          <w:bdr w:val="none" w:sz="0" w:space="0" w:color="auto" w:frame="1"/>
        </w:rPr>
        <w:br/>
      </w:r>
    </w:p>
    <w:tbl>
      <w:tblPr>
        <w:tblW w:w="14190" w:type="dxa"/>
        <w:shd w:val="clear" w:color="auto" w:fill="FFFFFF"/>
        <w:tblCellMar>
          <w:left w:w="0" w:type="dxa"/>
          <w:right w:w="0" w:type="dxa"/>
        </w:tblCellMar>
        <w:tblLook w:val="04A0" w:firstRow="1" w:lastRow="0" w:firstColumn="1" w:lastColumn="0" w:noHBand="0" w:noVBand="1"/>
      </w:tblPr>
      <w:tblGrid>
        <w:gridCol w:w="935"/>
        <w:gridCol w:w="3355"/>
        <w:gridCol w:w="9900"/>
      </w:tblGrid>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Segoe UI" w:eastAsia="Times New Roman" w:hAnsi="Segoe UI" w:cs="Segoe UI"/>
                <w:color w:val="444444"/>
                <w:sz w:val="20"/>
                <w:szCs w:val="20"/>
              </w:rPr>
              <w:t> </w:t>
            </w:r>
            <w:r w:rsidRPr="00CF561B">
              <w:rPr>
                <w:rFonts w:ascii="inherit" w:eastAsia="Times New Roman" w:hAnsi="inherit" w:cs="Segoe UI"/>
                <w:color w:val="444444"/>
                <w:sz w:val="20"/>
                <w:szCs w:val="20"/>
                <w:bdr w:val="none" w:sz="0" w:space="0" w:color="auto" w:frame="1"/>
              </w:rPr>
              <w:t> </w:t>
            </w:r>
            <w:r w:rsidRPr="00CF561B">
              <w:rPr>
                <w:rFonts w:ascii="Calibri" w:eastAsia="Times New Roman" w:hAnsi="Calibri" w:cs="Segoe UI"/>
                <w:color w:val="444444"/>
                <w:sz w:val="20"/>
                <w:szCs w:val="20"/>
                <w:bdr w:val="none" w:sz="0" w:space="0" w:color="auto" w:frame="1"/>
              </w:rPr>
              <w:t>1931</w:t>
            </w:r>
          </w:p>
        </w:tc>
        <w:tc>
          <w:tcPr>
            <w:tcW w:w="335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hyperlink r:id="rId12" w:history="1">
              <w:r w:rsidRPr="003D665A">
                <w:rPr>
                  <w:rFonts w:ascii="inherit" w:eastAsia="Times New Roman" w:hAnsi="inherit" w:cs="Segoe UI"/>
                  <w:color w:val="114488"/>
                  <w:sz w:val="20"/>
                  <w:szCs w:val="20"/>
                  <w:u w:val="single"/>
                  <w:bdr w:val="none" w:sz="0" w:space="0" w:color="auto" w:frame="1"/>
                </w:rPr>
                <w:t>Japan invades Manchuria</w:t>
              </w:r>
            </w:hyperlink>
            <w:r w:rsidRPr="00CF561B">
              <w:rPr>
                <w:rFonts w:ascii="inherit" w:eastAsia="Times New Roman" w:hAnsi="inherit" w:cs="Segoe UI"/>
                <w:color w:val="444444"/>
                <w:sz w:val="20"/>
                <w:szCs w:val="20"/>
                <w:bdr w:val="none" w:sz="0" w:space="0" w:color="auto" w:frame="1"/>
              </w:rPr>
              <w:t> </w:t>
            </w:r>
          </w:p>
        </w:tc>
        <w:tc>
          <w:tcPr>
            <w:tcW w:w="99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League of Nations condemns action; no enforcement</w:t>
            </w:r>
          </w:p>
          <w:p w:rsidR="003D665A" w:rsidRPr="003D665A" w:rsidRDefault="00CF561B" w:rsidP="00CF561B">
            <w:pPr>
              <w:spacing w:after="0" w:line="293" w:lineRule="atLeast"/>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 xml:space="preserve">Japan violated Nine Power Treaty and the Kellogg-Briand Pact; </w:t>
            </w:r>
          </w:p>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Japan withdraws from League of Nations</w:t>
            </w:r>
            <w:r w:rsidRPr="00CF561B">
              <w:rPr>
                <w:rFonts w:ascii="inherit" w:eastAsia="Times New Roman" w:hAnsi="inherit" w:cs="Segoe UI"/>
                <w:color w:val="444444"/>
                <w:sz w:val="20"/>
                <w:szCs w:val="20"/>
                <w:bdr w:val="none" w:sz="0" w:space="0" w:color="auto" w:frame="1"/>
              </w:rPr>
              <w:t> </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1931</w:t>
            </w:r>
            <w:r w:rsidRPr="00CF561B">
              <w:rPr>
                <w:rFonts w:ascii="inherit" w:eastAsia="Times New Roman" w:hAnsi="inherit" w:cs="Segoe UI"/>
                <w:color w:val="444444"/>
                <w:sz w:val="20"/>
                <w:szCs w:val="20"/>
                <w:bdr w:val="none" w:sz="0" w:space="0" w:color="auto" w:frame="1"/>
              </w:rPr>
              <w:t> </w:t>
            </w:r>
          </w:p>
        </w:tc>
        <w:tc>
          <w:tcPr>
            <w:tcW w:w="335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Hoover-Stimson Doctrine</w:t>
            </w:r>
            <w:r w:rsidRPr="00CF561B">
              <w:rPr>
                <w:rFonts w:ascii="inherit" w:eastAsia="Times New Roman" w:hAnsi="inherit" w:cs="Segoe UI"/>
                <w:color w:val="444444"/>
                <w:sz w:val="20"/>
                <w:szCs w:val="20"/>
                <w:bdr w:val="none" w:sz="0" w:space="0" w:color="auto" w:frame="1"/>
              </w:rPr>
              <w:t> </w:t>
            </w:r>
          </w:p>
        </w:tc>
        <w:tc>
          <w:tcPr>
            <w:tcW w:w="99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Pr="003D665A" w:rsidRDefault="00CF561B" w:rsidP="00CF561B">
            <w:pPr>
              <w:spacing w:after="0" w:line="293" w:lineRule="atLeast"/>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 xml:space="preserve">President Hoover refused economic or political sanctions but did </w:t>
            </w:r>
          </w:p>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not recognize Japanese conquest</w:t>
            </w:r>
            <w:r w:rsidRPr="00CF561B">
              <w:rPr>
                <w:rFonts w:ascii="inherit" w:eastAsia="Times New Roman" w:hAnsi="inherit" w:cs="Segoe UI"/>
                <w:color w:val="444444"/>
                <w:sz w:val="20"/>
                <w:szCs w:val="20"/>
                <w:bdr w:val="none" w:sz="0" w:space="0" w:color="auto" w:frame="1"/>
              </w:rPr>
              <w:t> </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1933</w:t>
            </w:r>
            <w:r w:rsidRPr="00CF561B">
              <w:rPr>
                <w:rFonts w:ascii="inherit" w:eastAsia="Times New Roman" w:hAnsi="inherit" w:cs="Segoe UI"/>
                <w:color w:val="444444"/>
                <w:sz w:val="20"/>
                <w:szCs w:val="20"/>
                <w:bdr w:val="none" w:sz="0" w:space="0" w:color="auto" w:frame="1"/>
              </w:rPr>
              <w:t> </w:t>
            </w:r>
          </w:p>
        </w:tc>
        <w:tc>
          <w:tcPr>
            <w:tcW w:w="335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hyperlink r:id="rId13" w:history="1">
              <w:r w:rsidRPr="003D665A">
                <w:rPr>
                  <w:rFonts w:ascii="inherit" w:eastAsia="Times New Roman" w:hAnsi="inherit" w:cs="Segoe UI"/>
                  <w:color w:val="114488"/>
                  <w:sz w:val="20"/>
                  <w:szCs w:val="20"/>
                  <w:u w:val="single"/>
                  <w:bdr w:val="none" w:sz="0" w:space="0" w:color="auto" w:frame="1"/>
                </w:rPr>
                <w:t>Adolf Hitler</w:t>
              </w:r>
              <w:r w:rsidRPr="00CF561B">
                <w:rPr>
                  <w:rFonts w:ascii="inherit" w:eastAsia="Times New Roman" w:hAnsi="inherit" w:cs="Segoe UI"/>
                  <w:color w:val="114488"/>
                  <w:sz w:val="20"/>
                  <w:szCs w:val="20"/>
                  <w:u w:val="single"/>
                  <w:bdr w:val="none" w:sz="0" w:space="0" w:color="auto" w:frame="1"/>
                </w:rPr>
                <w:br/>
              </w:r>
            </w:hyperlink>
            <w:r w:rsidRPr="00CF561B">
              <w:rPr>
                <w:rFonts w:ascii="Calibri" w:eastAsia="Times New Roman" w:hAnsi="Calibri" w:cs="Segoe UI"/>
                <w:color w:val="444444"/>
                <w:sz w:val="20"/>
                <w:szCs w:val="20"/>
                <w:bdr w:val="none" w:sz="0" w:space="0" w:color="auto" w:frame="1"/>
              </w:rPr>
              <w:t> (Germany)</w:t>
            </w:r>
            <w:r w:rsidRPr="00CF561B">
              <w:rPr>
                <w:rFonts w:ascii="inherit" w:eastAsia="Times New Roman" w:hAnsi="inherit" w:cs="Segoe UI"/>
                <w:color w:val="444444"/>
                <w:sz w:val="20"/>
                <w:szCs w:val="20"/>
                <w:bdr w:val="none" w:sz="0" w:space="0" w:color="auto" w:frame="1"/>
              </w:rPr>
              <w:t> </w:t>
            </w:r>
          </w:p>
        </w:tc>
        <w:tc>
          <w:tcPr>
            <w:tcW w:w="99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Pr="003D665A" w:rsidRDefault="00CF561B" w:rsidP="00CF561B">
            <w:pPr>
              <w:spacing w:after="0" w:line="293" w:lineRule="atLeast"/>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 xml:space="preserve">German </w:t>
            </w:r>
            <w:proofErr w:type="spellStart"/>
            <w:r w:rsidRPr="00CF561B">
              <w:rPr>
                <w:rFonts w:ascii="Calibri" w:eastAsia="Times New Roman" w:hAnsi="Calibri" w:cs="Segoe UI"/>
                <w:color w:val="444444"/>
                <w:sz w:val="20"/>
                <w:szCs w:val="20"/>
                <w:bdr w:val="none" w:sz="0" w:space="0" w:color="auto" w:frame="1"/>
              </w:rPr>
              <w:t>facist</w:t>
            </w:r>
            <w:proofErr w:type="spellEnd"/>
            <w:r w:rsidRPr="00CF561B">
              <w:rPr>
                <w:rFonts w:ascii="Calibri" w:eastAsia="Times New Roman" w:hAnsi="Calibri" w:cs="Segoe UI"/>
                <w:color w:val="444444"/>
                <w:sz w:val="20"/>
                <w:szCs w:val="20"/>
                <w:bdr w:val="none" w:sz="0" w:space="0" w:color="auto" w:frame="1"/>
              </w:rPr>
              <w:t xml:space="preserve"> dictator. Leader of the National Socialist Workers Party, </w:t>
            </w:r>
          </w:p>
          <w:p w:rsidR="003D665A" w:rsidRPr="003D665A" w:rsidRDefault="00CF561B" w:rsidP="00CF561B">
            <w:pPr>
              <w:spacing w:after="0" w:line="293" w:lineRule="atLeast"/>
              <w:rPr>
                <w:rFonts w:ascii="Calibri" w:eastAsia="Times New Roman" w:hAnsi="Calibri" w:cs="Segoe UI"/>
                <w:color w:val="444444"/>
                <w:sz w:val="20"/>
                <w:szCs w:val="20"/>
                <w:bdr w:val="none" w:sz="0" w:space="0" w:color="auto" w:frame="1"/>
              </w:rPr>
            </w:pPr>
            <w:proofErr w:type="gramStart"/>
            <w:r w:rsidRPr="00CF561B">
              <w:rPr>
                <w:rFonts w:ascii="Calibri" w:eastAsia="Times New Roman" w:hAnsi="Calibri" w:cs="Segoe UI"/>
                <w:color w:val="444444"/>
                <w:sz w:val="20"/>
                <w:szCs w:val="20"/>
                <w:bdr w:val="none" w:sz="0" w:space="0" w:color="auto" w:frame="1"/>
              </w:rPr>
              <w:t>or</w:t>
            </w:r>
            <w:proofErr w:type="gramEnd"/>
            <w:r w:rsidRPr="00CF561B">
              <w:rPr>
                <w:rFonts w:ascii="Calibri" w:eastAsia="Times New Roman" w:hAnsi="Calibri" w:cs="Segoe UI"/>
                <w:color w:val="444444"/>
                <w:sz w:val="20"/>
                <w:szCs w:val="20"/>
                <w:bdr w:val="none" w:sz="0" w:space="0" w:color="auto" w:frame="1"/>
              </w:rPr>
              <w:t xml:space="preserve"> Nazis. Elected Chancellor of Germany in 1933, he quickly established</w:t>
            </w:r>
          </w:p>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 xml:space="preserve"> </w:t>
            </w:r>
            <w:proofErr w:type="gramStart"/>
            <w:r w:rsidRPr="00CF561B">
              <w:rPr>
                <w:rFonts w:ascii="Calibri" w:eastAsia="Times New Roman" w:hAnsi="Calibri" w:cs="Segoe UI"/>
                <w:color w:val="444444"/>
                <w:sz w:val="20"/>
                <w:szCs w:val="20"/>
                <w:bdr w:val="none" w:sz="0" w:space="0" w:color="auto" w:frame="1"/>
              </w:rPr>
              <w:t>himself</w:t>
            </w:r>
            <w:proofErr w:type="gramEnd"/>
            <w:r w:rsidRPr="00CF561B">
              <w:rPr>
                <w:rFonts w:ascii="Calibri" w:eastAsia="Times New Roman" w:hAnsi="Calibri" w:cs="Segoe UI"/>
                <w:color w:val="444444"/>
                <w:sz w:val="20"/>
                <w:szCs w:val="20"/>
                <w:bdr w:val="none" w:sz="0" w:space="0" w:color="auto" w:frame="1"/>
              </w:rPr>
              <w:t xml:space="preserve"> as an absolute dictator.</w:t>
            </w:r>
            <w:r w:rsidRPr="00CF561B">
              <w:rPr>
                <w:rFonts w:ascii="inherit" w:eastAsia="Times New Roman" w:hAnsi="inherit" w:cs="Segoe UI"/>
                <w:color w:val="444444"/>
                <w:sz w:val="20"/>
                <w:szCs w:val="20"/>
                <w:bdr w:val="none" w:sz="0" w:space="0" w:color="auto" w:frame="1"/>
              </w:rPr>
              <w:t> </w:t>
            </w:r>
          </w:p>
        </w:tc>
      </w:tr>
      <w:tr w:rsidR="00CF561B" w:rsidRPr="00CF561B" w:rsidTr="003D665A">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1933 </w:t>
            </w:r>
          </w:p>
        </w:tc>
        <w:tc>
          <w:tcPr>
            <w:tcW w:w="335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London Economic Conference </w:t>
            </w:r>
          </w:p>
        </w:tc>
        <w:tc>
          <w:tcPr>
            <w:tcW w:w="99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D665A" w:rsidRP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3D665A">
              <w:rPr>
                <w:rFonts w:ascii="Calibri" w:eastAsia="Times New Roman" w:hAnsi="Calibri" w:cs="Segoe UI"/>
                <w:b/>
                <w:bCs/>
                <w:color w:val="444444"/>
                <w:sz w:val="20"/>
                <w:szCs w:val="20"/>
                <w:bdr w:val="none" w:sz="0" w:space="0" w:color="auto" w:frame="1"/>
              </w:rPr>
              <w:t>Purpose:</w:t>
            </w:r>
            <w:r w:rsidRPr="00CF561B">
              <w:rPr>
                <w:rFonts w:ascii="Calibri" w:eastAsia="Times New Roman" w:hAnsi="Calibri" w:cs="Segoe UI"/>
                <w:color w:val="444444"/>
                <w:sz w:val="20"/>
                <w:szCs w:val="20"/>
                <w:bdr w:val="none" w:sz="0" w:space="0" w:color="auto" w:frame="1"/>
              </w:rPr>
              <w:t> Confront the global depression </w:t>
            </w:r>
            <w:r w:rsidRPr="003D665A">
              <w:rPr>
                <w:rFonts w:ascii="Calibri" w:eastAsia="Times New Roman" w:hAnsi="Calibri" w:cs="Segoe UI"/>
                <w:b/>
                <w:bCs/>
                <w:color w:val="444444"/>
                <w:sz w:val="20"/>
                <w:szCs w:val="20"/>
                <w:bdr w:val="none" w:sz="0" w:space="0" w:color="auto" w:frame="1"/>
              </w:rPr>
              <w:t>Goals</w:t>
            </w:r>
            <w:r w:rsidRPr="00CF561B">
              <w:rPr>
                <w:rFonts w:ascii="Calibri" w:eastAsia="Times New Roman" w:hAnsi="Calibri" w:cs="Segoe UI"/>
                <w:color w:val="444444"/>
                <w:sz w:val="20"/>
                <w:szCs w:val="20"/>
                <w:bdr w:val="none" w:sz="0" w:space="0" w:color="auto" w:frame="1"/>
              </w:rPr>
              <w:t xml:space="preserve">: stabilize national </w:t>
            </w:r>
          </w:p>
          <w:p w:rsidR="003D665A" w:rsidRPr="003D665A"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proofErr w:type="gramStart"/>
            <w:r w:rsidRPr="00CF561B">
              <w:rPr>
                <w:rFonts w:ascii="Calibri" w:eastAsia="Times New Roman" w:hAnsi="Calibri" w:cs="Segoe UI"/>
                <w:color w:val="444444"/>
                <w:sz w:val="20"/>
                <w:szCs w:val="20"/>
                <w:bdr w:val="none" w:sz="0" w:space="0" w:color="auto" w:frame="1"/>
              </w:rPr>
              <w:t>currencies</w:t>
            </w:r>
            <w:proofErr w:type="gramEnd"/>
            <w:r w:rsidRPr="00CF561B">
              <w:rPr>
                <w:rFonts w:ascii="Calibri" w:eastAsia="Times New Roman" w:hAnsi="Calibri" w:cs="Segoe UI"/>
                <w:color w:val="444444"/>
                <w:sz w:val="20"/>
                <w:szCs w:val="20"/>
                <w:bdr w:val="none" w:sz="0" w:space="0" w:color="auto" w:frame="1"/>
              </w:rPr>
              <w:t xml:space="preserve"> and revive international trade.  </w:t>
            </w:r>
            <w:r w:rsidRPr="003D665A">
              <w:rPr>
                <w:rFonts w:ascii="Calibri" w:eastAsia="Times New Roman" w:hAnsi="Calibri" w:cs="Segoe UI"/>
                <w:b/>
                <w:bCs/>
                <w:color w:val="444444"/>
                <w:sz w:val="20"/>
                <w:szCs w:val="20"/>
                <w:bdr w:val="none" w:sz="0" w:space="0" w:color="auto" w:frame="1"/>
              </w:rPr>
              <w:t>Significance</w:t>
            </w:r>
            <w:r w:rsidRPr="00CF561B">
              <w:rPr>
                <w:rFonts w:ascii="Calibri" w:eastAsia="Times New Roman" w:hAnsi="Calibri" w:cs="Segoe UI"/>
                <w:color w:val="444444"/>
                <w:sz w:val="20"/>
                <w:szCs w:val="20"/>
                <w:bdr w:val="none" w:sz="0" w:space="0" w:color="auto" w:frame="1"/>
              </w:rPr>
              <w:t xml:space="preserve">: showed </w:t>
            </w:r>
          </w:p>
          <w:p w:rsidR="00CF561B" w:rsidRPr="00CF561B" w:rsidRDefault="00CF561B" w:rsidP="00CF561B">
            <w:pPr>
              <w:spacing w:after="0" w:line="360" w:lineRule="atLeast"/>
              <w:textAlignment w:val="baseline"/>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lastRenderedPageBreak/>
              <w:t>Hitler and Mussolini U.S. would not intervene in Europe</w:t>
            </w:r>
          </w:p>
          <w:p w:rsidR="003D665A" w:rsidRPr="003D665A" w:rsidRDefault="00CF561B" w:rsidP="00CF561B">
            <w:pPr>
              <w:spacing w:after="0" w:line="293" w:lineRule="atLeast"/>
              <w:rPr>
                <w:rFonts w:ascii="Calibri" w:eastAsia="Times New Roman" w:hAnsi="Calibri" w:cs="Segoe UI"/>
                <w:color w:val="444444"/>
                <w:sz w:val="20"/>
                <w:szCs w:val="20"/>
                <w:bdr w:val="none" w:sz="0" w:space="0" w:color="auto" w:frame="1"/>
              </w:rPr>
            </w:pPr>
            <w:r w:rsidRPr="00CF561B">
              <w:rPr>
                <w:rFonts w:ascii="Calibri" w:eastAsia="Times New Roman" w:hAnsi="Calibri" w:cs="Segoe UI"/>
                <w:color w:val="444444"/>
                <w:sz w:val="20"/>
                <w:szCs w:val="20"/>
                <w:bdr w:val="none" w:sz="0" w:space="0" w:color="auto" w:frame="1"/>
              </w:rPr>
              <w:t xml:space="preserve">Resulted in more international isolationism and extreme </w:t>
            </w:r>
          </w:p>
          <w:p w:rsidR="003D665A" w:rsidRPr="003D665A" w:rsidRDefault="00CF561B" w:rsidP="003D665A">
            <w:pPr>
              <w:spacing w:after="0" w:line="293" w:lineRule="atLeast"/>
              <w:rPr>
                <w:rFonts w:ascii="Calibri" w:eastAsia="Times New Roman" w:hAnsi="Calibri" w:cs="Segoe UI"/>
                <w:color w:val="444444"/>
                <w:sz w:val="20"/>
                <w:szCs w:val="20"/>
                <w:bdr w:val="none" w:sz="0" w:space="0" w:color="auto" w:frame="1"/>
              </w:rPr>
            </w:pPr>
            <w:proofErr w:type="gramStart"/>
            <w:r w:rsidRPr="00CF561B">
              <w:rPr>
                <w:rFonts w:ascii="Calibri" w:eastAsia="Times New Roman" w:hAnsi="Calibri" w:cs="Segoe UI"/>
                <w:color w:val="444444"/>
                <w:sz w:val="20"/>
                <w:szCs w:val="20"/>
                <w:bdr w:val="none" w:sz="0" w:space="0" w:color="auto" w:frame="1"/>
              </w:rPr>
              <w:t>nationalism</w:t>
            </w:r>
            <w:proofErr w:type="gramEnd"/>
            <w:r w:rsidRPr="00CF561B">
              <w:rPr>
                <w:rFonts w:ascii="Calibri" w:eastAsia="Times New Roman" w:hAnsi="Calibri" w:cs="Segoe UI"/>
                <w:color w:val="444444"/>
                <w:sz w:val="20"/>
                <w:szCs w:val="20"/>
                <w:bdr w:val="none" w:sz="0" w:space="0" w:color="auto" w:frame="1"/>
              </w:rPr>
              <w:t xml:space="preserve">. Perhaps as important as Munich Conference </w:t>
            </w:r>
          </w:p>
          <w:p w:rsidR="00CF561B" w:rsidRPr="00CF561B" w:rsidRDefault="00CF561B" w:rsidP="003D665A">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0"/>
                <w:szCs w:val="20"/>
                <w:bdr w:val="none" w:sz="0" w:space="0" w:color="auto" w:frame="1"/>
              </w:rPr>
              <w:t>(1938) in showing lack of resolve among the democracies.</w:t>
            </w:r>
            <w:r w:rsidRPr="00CF561B">
              <w:rPr>
                <w:rFonts w:ascii="inherit" w:eastAsia="Times New Roman" w:hAnsi="inherit" w:cs="Segoe UI"/>
                <w:color w:val="444444"/>
                <w:sz w:val="20"/>
                <w:szCs w:val="20"/>
                <w:bdr w:val="none" w:sz="0" w:space="0" w:color="auto" w:frame="1"/>
              </w:rPr>
              <w:t> </w:t>
            </w:r>
          </w:p>
        </w:tc>
      </w:tr>
    </w:tbl>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lastRenderedPageBreak/>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6222670" cy="3063183"/>
            <wp:effectExtent l="0" t="0" r="6985" b="4445"/>
            <wp:docPr id="4" name="Picture 4" descr="http://apushcanvas.pbworks.com/f/1396207127/1396207127/1396207127/Neutralty%20Red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ushcanvas.pbworks.com/f/1396207127/1396207127/1396207127/Neutralty%20Redu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2670" cy="3063183"/>
                    </a:xfrm>
                    <a:prstGeom prst="rect">
                      <a:avLst/>
                    </a:prstGeom>
                    <a:noFill/>
                    <a:ln>
                      <a:noFill/>
                    </a:ln>
                  </pic:spPr>
                </pic:pic>
              </a:graphicData>
            </a:graphic>
          </wp:inline>
        </w:drawing>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1769110" cy="1870075"/>
            <wp:effectExtent l="0" t="0" r="2540" b="0"/>
            <wp:docPr id="3" name="Picture 3" descr="http://apushcanvas.pbworks.com/f/1396263433/FDr%20Neu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10307" descr="http://apushcanvas.pbworks.com/f/1396263433/FDr%20Neut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110" cy="1870075"/>
                    </a:xfrm>
                    <a:prstGeom prst="rect">
                      <a:avLst/>
                    </a:prstGeom>
                    <a:noFill/>
                    <a:ln>
                      <a:noFill/>
                    </a:ln>
                  </pic:spPr>
                </pic:pic>
              </a:graphicData>
            </a:graphic>
          </wp:inline>
        </w:drawing>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jc w:val="center"/>
        <w:textAlignment w:val="baseline"/>
        <w:rPr>
          <w:rFonts w:ascii="Segoe UI" w:eastAsia="Times New Roman" w:hAnsi="Segoe UI" w:cs="Segoe UI"/>
          <w:color w:val="444444"/>
          <w:sz w:val="20"/>
          <w:szCs w:val="20"/>
        </w:rPr>
      </w:pPr>
      <w:r w:rsidRPr="00CF561B">
        <w:rPr>
          <w:rFonts w:ascii="inherit" w:eastAsia="Times New Roman" w:hAnsi="inherit" w:cs="Segoe UI"/>
          <w:b/>
          <w:bCs/>
          <w:color w:val="444444"/>
          <w:sz w:val="25"/>
          <w:szCs w:val="25"/>
          <w:bdr w:val="none" w:sz="0" w:space="0" w:color="auto" w:frame="1"/>
        </w:rPr>
        <w:t>Neutrality Acts 1935 to 1937</w:t>
      </w:r>
      <w:proofErr w:type="gramStart"/>
      <w:r w:rsidRPr="00CF561B">
        <w:rPr>
          <w:rFonts w:ascii="inherit" w:eastAsia="Times New Roman" w:hAnsi="inherit" w:cs="Segoe UI"/>
          <w:b/>
          <w:bCs/>
          <w:color w:val="444444"/>
          <w:sz w:val="25"/>
          <w:szCs w:val="25"/>
          <w:bdr w:val="none" w:sz="0" w:space="0" w:color="auto" w:frame="1"/>
        </w:rPr>
        <w:t>  </w:t>
      </w:r>
      <w:proofErr w:type="gramEnd"/>
      <w:r w:rsidRPr="00CF561B">
        <w:rPr>
          <w:rFonts w:ascii="inherit" w:eastAsia="Times New Roman" w:hAnsi="inherit" w:cs="Segoe UI"/>
          <w:b/>
          <w:bCs/>
          <w:color w:val="444444"/>
          <w:sz w:val="25"/>
          <w:szCs w:val="25"/>
          <w:bdr w:val="none" w:sz="0" w:space="0" w:color="auto" w:frame="1"/>
        </w:rPr>
        <w:br/>
      </w:r>
      <w:r w:rsidRPr="00CF561B">
        <w:rPr>
          <w:rFonts w:ascii="inherit" w:eastAsia="Times New Roman" w:hAnsi="inherit" w:cs="Segoe UI"/>
          <w:i/>
          <w:iCs/>
          <w:color w:val="444444"/>
          <w:sz w:val="25"/>
          <w:szCs w:val="25"/>
          <w:bdr w:val="none" w:sz="0" w:space="0" w:color="auto" w:frame="1"/>
        </w:rPr>
        <w:t>“Your boys are not going to be sent to any foreign war”</w:t>
      </w:r>
      <w:r w:rsidRPr="00CF561B">
        <w:rPr>
          <w:rFonts w:ascii="inherit" w:eastAsia="Times New Roman" w:hAnsi="inherit" w:cs="Segoe UI"/>
          <w:color w:val="444444"/>
          <w:sz w:val="25"/>
          <w:szCs w:val="25"/>
          <w:bdr w:val="none" w:sz="0" w:space="0" w:color="auto" w:frame="1"/>
        </w:rPr>
        <w:t>    </w:t>
      </w:r>
    </w:p>
    <w:p w:rsidR="00CF561B" w:rsidRPr="00CF561B" w:rsidRDefault="00CF561B" w:rsidP="00CF561B">
      <w:pPr>
        <w:shd w:val="clear" w:color="auto" w:fill="FFFFFF"/>
        <w:spacing w:after="0" w:line="293" w:lineRule="atLeast"/>
        <w:jc w:val="center"/>
        <w:textAlignment w:val="baseline"/>
        <w:rPr>
          <w:rFonts w:ascii="Segoe UI" w:eastAsia="Times New Roman" w:hAnsi="Segoe UI" w:cs="Segoe UI"/>
          <w:color w:val="444444"/>
          <w:sz w:val="20"/>
          <w:szCs w:val="20"/>
        </w:rPr>
      </w:pPr>
      <w:hyperlink r:id="rId16" w:history="1">
        <w:r w:rsidRPr="00CF561B">
          <w:rPr>
            <w:rFonts w:ascii="inherit" w:eastAsia="Times New Roman" w:hAnsi="inherit" w:cs="Segoe UI"/>
            <w:color w:val="114488"/>
            <w:sz w:val="25"/>
            <w:szCs w:val="25"/>
            <w:u w:val="single"/>
            <w:bdr w:val="none" w:sz="0" w:space="0" w:color="auto" w:frame="1"/>
          </w:rPr>
          <w:t>http://nyti.ms/1UePlvY</w:t>
        </w:r>
      </w:hyperlink>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jc w:val="center"/>
        <w:textAlignment w:val="baseline"/>
        <w:rPr>
          <w:rFonts w:ascii="Segoe UI" w:eastAsia="Times New Roman" w:hAnsi="Segoe UI" w:cs="Segoe UI"/>
          <w:color w:val="444444"/>
          <w:sz w:val="20"/>
          <w:szCs w:val="20"/>
        </w:rPr>
      </w:pP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inherit" w:eastAsia="Times New Roman" w:hAnsi="inherit" w:cs="Segoe UI"/>
          <w:color w:val="444444"/>
          <w:sz w:val="25"/>
          <w:szCs w:val="25"/>
          <w:bdr w:val="none" w:sz="0" w:space="0" w:color="auto" w:frame="1"/>
        </w:rPr>
        <w:lastRenderedPageBreak/>
        <w:t>The four Neutrality Acts of the late 1930s represented an effort to keep the United States out of "foreign" wars, an effort resulting in part from widespread questioning of the reasons for and results of America's participation in World War I.</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br/>
      </w:r>
      <w:r w:rsidRPr="00CF561B">
        <w:rPr>
          <w:rFonts w:ascii="inherit" w:eastAsia="Times New Roman" w:hAnsi="inherit" w:cs="Segoe UI"/>
          <w:color w:val="444444"/>
          <w:sz w:val="25"/>
          <w:szCs w:val="25"/>
          <w:bdr w:val="none" w:sz="0" w:space="0" w:color="auto" w:frame="1"/>
        </w:rPr>
        <w:t>"Storm-cellar neutrality proved to be tragically shortsighted. America falsely assumed that the decision for peace or war lay in its own hands, not in those of the satanic forces already unleashed in the world."  – American Pageant Page 805</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inherit" w:eastAsia="Times New Roman" w:hAnsi="inherit" w:cs="Segoe UI"/>
          <w:i/>
          <w:iCs/>
          <w:color w:val="444444"/>
          <w:sz w:val="25"/>
          <w:szCs w:val="25"/>
          <w:bdr w:val="none" w:sz="0" w:space="0" w:color="auto" w:frame="1"/>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inherit" w:eastAsia="Times New Roman" w:hAnsi="inherit" w:cs="Segoe UI"/>
          <w:color w:val="444444"/>
          <w:sz w:val="25"/>
          <w:szCs w:val="25"/>
          <w:bdr w:val="none" w:sz="0" w:space="0" w:color="auto" w:frame="1"/>
        </w:rPr>
        <w:t>"'Appeasement' of the dictators, symbolized by the ugly word </w:t>
      </w:r>
      <w:r w:rsidRPr="00CF561B">
        <w:rPr>
          <w:rFonts w:ascii="inherit" w:eastAsia="Times New Roman" w:hAnsi="inherit" w:cs="Segoe UI"/>
          <w:i/>
          <w:iCs/>
          <w:color w:val="444444"/>
          <w:sz w:val="25"/>
          <w:szCs w:val="25"/>
          <w:bdr w:val="none" w:sz="0" w:space="0" w:color="auto" w:frame="1"/>
        </w:rPr>
        <w:t>Munich</w:t>
      </w:r>
      <w:r w:rsidRPr="00CF561B">
        <w:rPr>
          <w:rFonts w:ascii="inherit" w:eastAsia="Times New Roman" w:hAnsi="inherit" w:cs="Segoe UI"/>
          <w:color w:val="444444"/>
          <w:sz w:val="25"/>
          <w:szCs w:val="25"/>
          <w:bdr w:val="none" w:sz="0" w:space="0" w:color="auto" w:frame="1"/>
        </w:rPr>
        <w:t xml:space="preserve">, turned out to be merely surrender on the installment plan. It was like giving a cannibal a finger in the hope of saving an arm."  – Page 807 American </w:t>
      </w:r>
      <w:proofErr w:type="gramStart"/>
      <w:r w:rsidRPr="00CF561B">
        <w:rPr>
          <w:rFonts w:ascii="inherit" w:eastAsia="Times New Roman" w:hAnsi="inherit" w:cs="Segoe UI"/>
          <w:color w:val="444444"/>
          <w:sz w:val="25"/>
          <w:szCs w:val="25"/>
          <w:bdr w:val="none" w:sz="0" w:space="0" w:color="auto" w:frame="1"/>
        </w:rPr>
        <w:t>Pageant</w:t>
      </w:r>
      <w:proofErr w:type="gramEnd"/>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684"/>
        <w:gridCol w:w="2458"/>
        <w:gridCol w:w="6338"/>
      </w:tblGrid>
      <w:tr w:rsidR="00CF561B" w:rsidRPr="00CF561B" w:rsidTr="00CF561B">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5"/>
                <w:szCs w:val="25"/>
                <w:bdr w:val="none" w:sz="0" w:space="0" w:color="auto" w:frame="1"/>
              </w:rPr>
              <w:t>1938 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5"/>
                <w:szCs w:val="25"/>
                <w:bdr w:val="none" w:sz="0" w:space="0" w:color="auto" w:frame="1"/>
              </w:rPr>
              <w:t>Invasion of the Sudetenland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inherit" w:eastAsia="Times New Roman" w:hAnsi="inherit" w:cs="Segoe UI"/>
                <w:color w:val="444444"/>
                <w:sz w:val="25"/>
                <w:szCs w:val="25"/>
                <w:bdr w:val="none" w:sz="0" w:space="0" w:color="auto" w:frame="1"/>
              </w:rPr>
              <w:t>In 1938, Hitler turned his attention to the </w:t>
            </w:r>
            <w:hyperlink r:id="rId17" w:history="1">
              <w:r w:rsidRPr="00CF561B">
                <w:rPr>
                  <w:rFonts w:ascii="inherit" w:eastAsia="Times New Roman" w:hAnsi="inherit" w:cs="Segoe UI"/>
                  <w:color w:val="810081"/>
                  <w:sz w:val="25"/>
                  <w:szCs w:val="25"/>
                  <w:u w:val="single"/>
                  <w:bdr w:val="none" w:sz="0" w:space="0" w:color="auto" w:frame="1"/>
                </w:rPr>
                <w:t>Sudeten area of Czechoslovakia</w:t>
              </w:r>
            </w:hyperlink>
            <w:r w:rsidRPr="00CF561B">
              <w:rPr>
                <w:rFonts w:ascii="inherit" w:eastAsia="Times New Roman" w:hAnsi="inherit" w:cs="Segoe UI"/>
                <w:color w:val="444444"/>
                <w:sz w:val="25"/>
                <w:szCs w:val="25"/>
                <w:bdr w:val="none" w:sz="0" w:space="0" w:color="auto" w:frame="1"/>
              </w:rPr>
              <w:t>.</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inherit" w:eastAsia="Times New Roman" w:hAnsi="inherit" w:cs="Segoe UI"/>
                <w:color w:val="444444"/>
                <w:sz w:val="25"/>
                <w:szCs w:val="25"/>
                <w:bdr w:val="none" w:sz="0" w:space="0" w:color="auto" w:frame="1"/>
              </w:rPr>
              <w:t>The nation of Czechoslovakia had been created after WWI. Two Slavic peoples, the Czechs and the Slovaks, came together to form the country along with three million German speakers from the Sudeten area on the border with Germany, and smaller numbers of Hungarians, Ukrainians and Poles. The 20 years since its creation had seen its democracy and economy flourish.</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inherit" w:eastAsia="Times New Roman" w:hAnsi="inherit" w:cs="Segoe UI"/>
                <w:color w:val="444444"/>
                <w:sz w:val="20"/>
                <w:szCs w:val="20"/>
              </w:rPr>
              <w:t> </w:t>
            </w:r>
          </w:p>
        </w:tc>
      </w:tr>
      <w:tr w:rsidR="00CF561B" w:rsidRPr="00CF561B" w:rsidTr="00CF561B">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5"/>
                <w:szCs w:val="25"/>
                <w:bdr w:val="none" w:sz="0" w:space="0" w:color="auto" w:frame="1"/>
              </w:rPr>
              <w:t>1938 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jc w:val="center"/>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9"/>
                <w:szCs w:val="29"/>
                <w:bdr w:val="none" w:sz="0" w:space="0" w:color="auto" w:frame="1"/>
              </w:rPr>
              <w:t>Munich Conference,</w:t>
            </w:r>
          </w:p>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9"/>
                <w:szCs w:val="29"/>
                <w:bdr w:val="none" w:sz="0" w:space="0" w:color="auto" w:frame="1"/>
              </w:rPr>
              <w:t>(Appeasement)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5"/>
                <w:szCs w:val="25"/>
                <w:bdr w:val="none" w:sz="0" w:space="0" w:color="auto" w:frame="1"/>
              </w:rPr>
              <w:t>On Sept. 29, Germany, Italy, France, and Great Britain signed the Munich Pact, which gave Germany the Sudetenland. British Prime Minister Neville Chamberlain justified the pact with the belief that appeasing Germany would prevent war.</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inherit" w:eastAsia="Times New Roman" w:hAnsi="inherit" w:cs="Segoe UI"/>
                <w:color w:val="444444"/>
                <w:sz w:val="20"/>
                <w:szCs w:val="20"/>
              </w:rPr>
              <w:t> </w:t>
            </w:r>
          </w:p>
          <w:p w:rsidR="00CF561B" w:rsidRPr="00CF561B" w:rsidRDefault="00CF561B" w:rsidP="00CF561B">
            <w:pPr>
              <w:spacing w:after="0" w:line="360" w:lineRule="atLeast"/>
              <w:textAlignment w:val="baseline"/>
              <w:rPr>
                <w:rFonts w:ascii="inherit" w:eastAsia="Times New Roman" w:hAnsi="inherit" w:cs="Segoe UI"/>
                <w:color w:val="444444"/>
                <w:sz w:val="20"/>
                <w:szCs w:val="20"/>
              </w:rPr>
            </w:pPr>
            <w:r w:rsidRPr="00CF561B">
              <w:rPr>
                <w:rFonts w:ascii="Calibri" w:eastAsia="Times New Roman" w:hAnsi="Calibri" w:cs="Segoe UI"/>
                <w:color w:val="444444"/>
                <w:sz w:val="25"/>
                <w:szCs w:val="25"/>
                <w:bdr w:val="none" w:sz="0" w:space="0" w:color="auto" w:frame="1"/>
              </w:rPr>
              <w:t>Czechoslovakia loses Sudetenland (could have waged successful defense) Hitler guarantee of independence of Czechoslovakia</w:t>
            </w:r>
            <w:proofErr w:type="gramStart"/>
            <w:r w:rsidRPr="00CF561B">
              <w:rPr>
                <w:rFonts w:ascii="Calibri" w:eastAsia="Times New Roman" w:hAnsi="Calibri" w:cs="Segoe UI"/>
                <w:color w:val="444444"/>
                <w:sz w:val="25"/>
                <w:szCs w:val="25"/>
                <w:bdr w:val="none" w:sz="0" w:space="0" w:color="auto" w:frame="1"/>
              </w:rPr>
              <w:t>  Hitler</w:t>
            </w:r>
            <w:proofErr w:type="gramEnd"/>
            <w:r w:rsidRPr="00CF561B">
              <w:rPr>
                <w:rFonts w:ascii="Calibri" w:eastAsia="Times New Roman" w:hAnsi="Calibri" w:cs="Segoe UI"/>
                <w:color w:val="444444"/>
                <w:sz w:val="25"/>
                <w:szCs w:val="25"/>
                <w:bdr w:val="none" w:sz="0" w:space="0" w:color="auto" w:frame="1"/>
              </w:rPr>
              <w:t xml:space="preserve"> claims he will not make any more territorial demands in Europe. March 1939, Hitler invades rest of Czechoslovakia (six mos. later)</w:t>
            </w:r>
          </w:p>
        </w:tc>
      </w:tr>
      <w:tr w:rsidR="00CF561B" w:rsidRPr="00CF561B" w:rsidTr="00CF561B">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5"/>
                <w:szCs w:val="25"/>
                <w:bdr w:val="none" w:sz="0" w:space="0" w:color="auto" w:frame="1"/>
              </w:rPr>
              <w:t>1939</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CF561B">
            <w:pPr>
              <w:spacing w:after="0" w:line="293" w:lineRule="atLeast"/>
              <w:rPr>
                <w:rFonts w:ascii="inherit" w:eastAsia="Times New Roman" w:hAnsi="inherit" w:cs="Segoe UI"/>
                <w:color w:val="444444"/>
                <w:sz w:val="20"/>
                <w:szCs w:val="20"/>
              </w:rPr>
            </w:pPr>
            <w:hyperlink r:id="rId18" w:history="1">
              <w:r w:rsidRPr="00CF561B">
                <w:rPr>
                  <w:rFonts w:ascii="inherit" w:eastAsia="Times New Roman" w:hAnsi="inherit" w:cs="Segoe UI"/>
                  <w:color w:val="114488"/>
                  <w:sz w:val="25"/>
                  <w:szCs w:val="25"/>
                  <w:u w:val="single"/>
                  <w:bdr w:val="none" w:sz="0" w:space="0" w:color="auto" w:frame="1"/>
                </w:rPr>
                <w:t xml:space="preserve">Non </w:t>
              </w:r>
              <w:proofErr w:type="spellStart"/>
              <w:r w:rsidRPr="00CF561B">
                <w:rPr>
                  <w:rFonts w:ascii="inherit" w:eastAsia="Times New Roman" w:hAnsi="inherit" w:cs="Segoe UI"/>
                  <w:color w:val="114488"/>
                  <w:sz w:val="25"/>
                  <w:szCs w:val="25"/>
                  <w:u w:val="single"/>
                  <w:bdr w:val="none" w:sz="0" w:space="0" w:color="auto" w:frame="1"/>
                </w:rPr>
                <w:t>Aggression</w:t>
              </w:r>
            </w:hyperlink>
            <w:r w:rsidRPr="00CF561B">
              <w:rPr>
                <w:rFonts w:ascii="Calibri" w:eastAsia="Times New Roman" w:hAnsi="Calibri" w:cs="Segoe UI"/>
                <w:color w:val="444444"/>
                <w:sz w:val="25"/>
                <w:szCs w:val="25"/>
                <w:bdr w:val="none" w:sz="0" w:space="0" w:color="auto" w:frame="1"/>
              </w:rPr>
              <w:t>pact</w:t>
            </w:r>
            <w:proofErr w:type="spellEnd"/>
            <w:r w:rsidRPr="00CF561B">
              <w:rPr>
                <w:rFonts w:ascii="Calibri" w:eastAsia="Times New Roman" w:hAnsi="Calibri" w:cs="Segoe UI"/>
                <w:color w:val="444444"/>
                <w:sz w:val="25"/>
                <w:szCs w:val="25"/>
                <w:bdr w:val="none" w:sz="0" w:space="0" w:color="auto" w:frame="1"/>
              </w:rPr>
              <w:t xml:space="preserve"> between Germany and U.S.S.R</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F561B" w:rsidRPr="00CF561B" w:rsidRDefault="00CF561B" w:rsidP="00E962F5">
            <w:pPr>
              <w:spacing w:after="0" w:line="293" w:lineRule="atLeast"/>
              <w:rPr>
                <w:rFonts w:ascii="inherit" w:eastAsia="Times New Roman" w:hAnsi="inherit" w:cs="Segoe UI"/>
                <w:color w:val="444444"/>
                <w:sz w:val="20"/>
                <w:szCs w:val="20"/>
              </w:rPr>
            </w:pPr>
            <w:r w:rsidRPr="00CF561B">
              <w:rPr>
                <w:rFonts w:ascii="Calibri" w:eastAsia="Times New Roman" w:hAnsi="Calibri" w:cs="Segoe UI"/>
                <w:color w:val="444444"/>
                <w:sz w:val="25"/>
                <w:szCs w:val="25"/>
                <w:bdr w:val="none" w:sz="0" w:space="0" w:color="auto" w:frame="1"/>
              </w:rPr>
              <w:t xml:space="preserve">August 23, 1939 - Germany and Russia agreed not to attack each other, which allowed Hitler to open up a second front in the West without worrying about defending against Russia. Granted Western Poland to Germany, but allowed Russia to occupy Finland, Estonia, Latvia, and Eastern Poland. </w:t>
            </w:r>
            <w:r w:rsidRPr="00CF561B">
              <w:rPr>
                <w:rFonts w:ascii="Calibri" w:eastAsia="Times New Roman" w:hAnsi="Calibri" w:cs="Segoe UI"/>
                <w:color w:val="444444"/>
                <w:sz w:val="25"/>
                <w:szCs w:val="25"/>
                <w:bdr w:val="none" w:sz="0" w:space="0" w:color="auto" w:frame="1"/>
              </w:rPr>
              <w:lastRenderedPageBreak/>
              <w:t>Hitler intended to break the pact.</w:t>
            </w:r>
          </w:p>
        </w:tc>
      </w:tr>
    </w:tbl>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lastRenderedPageBreak/>
        <w:t>  </w:t>
      </w:r>
    </w:p>
    <w:p w:rsidR="00CF561B" w:rsidRPr="00CF561B" w:rsidRDefault="00CF561B" w:rsidP="00CF561B">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5279844" cy="6673933"/>
            <wp:effectExtent l="0" t="0" r="0" b="0"/>
            <wp:docPr id="2" name="Picture 2" descr="http://apushcanvas.pbworks.com/f/1396455322/1396455322/Dr%20Suess%20and%20Adol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ushcanvas.pbworks.com/f/1396455322/1396455322/Dr%20Suess%20and%20Adolp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9895" cy="6673998"/>
                    </a:xfrm>
                    <a:prstGeom prst="rect">
                      <a:avLst/>
                    </a:prstGeom>
                    <a:noFill/>
                    <a:ln>
                      <a:noFill/>
                    </a:ln>
                  </pic:spPr>
                </pic:pic>
              </a:graphicData>
            </a:graphic>
          </wp:inline>
        </w:drawing>
      </w:r>
    </w:p>
    <w:p w:rsidR="00CF561B" w:rsidRPr="00CF561B" w:rsidRDefault="00CF561B" w:rsidP="00E962F5">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lastRenderedPageBreak/>
        <w:t> </w:t>
      </w:r>
      <w:r>
        <w:rPr>
          <w:rFonts w:ascii="Segoe UI" w:eastAsia="Times New Roman" w:hAnsi="Segoe UI" w:cs="Segoe UI"/>
          <w:noProof/>
          <w:color w:val="444444"/>
          <w:sz w:val="20"/>
          <w:szCs w:val="20"/>
        </w:rPr>
        <w:drawing>
          <wp:inline distT="0" distB="0" distL="0" distR="0" wp14:anchorId="7FBB13F3" wp14:editId="46F95959">
            <wp:extent cx="5491695" cy="1556487"/>
            <wp:effectExtent l="0" t="0" r="0" b="5715"/>
            <wp:docPr id="1" name="Picture 1" descr="http://apushcanvas.pbworks.com/f/1396265843/1396265843/inter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ushcanvas.pbworks.com/f/1396265843/1396265843/interventi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2152" cy="1556617"/>
                    </a:xfrm>
                    <a:prstGeom prst="rect">
                      <a:avLst/>
                    </a:prstGeom>
                    <a:noFill/>
                    <a:ln>
                      <a:noFill/>
                    </a:ln>
                  </pic:spPr>
                </pic:pic>
              </a:graphicData>
            </a:graphic>
          </wp:inline>
        </w:drawing>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Calibri" w:eastAsia="Times New Roman" w:hAnsi="Calibri" w:cs="Segoe UI"/>
          <w:color w:val="444444"/>
          <w:sz w:val="25"/>
          <w:szCs w:val="25"/>
          <w:bdr w:val="none" w:sz="0" w:space="0" w:color="auto" w:frame="1"/>
        </w:rPr>
        <w:t>Neutrality</w:t>
      </w:r>
      <w:proofErr w:type="gramStart"/>
      <w:r w:rsidRPr="00CF561B">
        <w:rPr>
          <w:rFonts w:ascii="Calibri" w:eastAsia="Times New Roman" w:hAnsi="Calibri" w:cs="Segoe UI"/>
          <w:color w:val="444444"/>
          <w:sz w:val="25"/>
          <w:szCs w:val="25"/>
          <w:bdr w:val="none" w:sz="0" w:space="0" w:color="auto" w:frame="1"/>
        </w:rPr>
        <w:t>  Act</w:t>
      </w:r>
      <w:proofErr w:type="gramEnd"/>
      <w:r w:rsidRPr="00CF561B">
        <w:rPr>
          <w:rFonts w:ascii="Calibri" w:eastAsia="Times New Roman" w:hAnsi="Calibri" w:cs="Segoe UI"/>
          <w:color w:val="444444"/>
          <w:sz w:val="25"/>
          <w:szCs w:val="25"/>
          <w:bdr w:val="none" w:sz="0" w:space="0" w:color="auto" w:frame="1"/>
        </w:rPr>
        <w:t xml:space="preserve"> ( 1935)</w:t>
      </w:r>
      <w:r w:rsidRPr="00CF561B">
        <w:rPr>
          <w:rFonts w:ascii="Calibri" w:eastAsia="Times New Roman" w:hAnsi="Calibri" w:cs="Segoe UI"/>
          <w:color w:val="444444"/>
          <w:sz w:val="25"/>
          <w:szCs w:val="25"/>
          <w:bdr w:val="none" w:sz="0" w:space="0" w:color="auto" w:frame="1"/>
        </w:rPr>
        <w:br/>
      </w:r>
      <w:hyperlink r:id="rId21" w:history="1">
        <w:r w:rsidRPr="00CF561B">
          <w:rPr>
            <w:rFonts w:ascii="inherit" w:eastAsia="Times New Roman" w:hAnsi="inherit" w:cs="Segoe UI"/>
            <w:color w:val="114488"/>
            <w:sz w:val="25"/>
            <w:szCs w:val="25"/>
            <w:u w:val="single"/>
            <w:bdr w:val="none" w:sz="0" w:space="0" w:color="auto" w:frame="1"/>
          </w:rPr>
          <w:t>Spanish Civil War</w:t>
        </w:r>
      </w:hyperlink>
      <w:r w:rsidRPr="00CF561B">
        <w:rPr>
          <w:rFonts w:ascii="Calibri" w:eastAsia="Times New Roman" w:hAnsi="Calibri" w:cs="Segoe UI"/>
          <w:color w:val="444444"/>
          <w:sz w:val="25"/>
          <w:szCs w:val="25"/>
          <w:bdr w:val="none" w:sz="0" w:space="0" w:color="auto" w:frame="1"/>
        </w:rPr>
        <w:t> (1936)</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inherit" w:eastAsia="Times New Roman" w:hAnsi="inherit" w:cs="Segoe UI"/>
          <w:color w:val="810081"/>
          <w:sz w:val="25"/>
          <w:szCs w:val="25"/>
          <w:bdr w:val="none" w:sz="0" w:space="0" w:color="auto" w:frame="1"/>
        </w:rPr>
        <w:t>Neutrality</w:t>
      </w:r>
      <w:proofErr w:type="gramStart"/>
      <w:r w:rsidRPr="00CF561B">
        <w:rPr>
          <w:rFonts w:ascii="inherit" w:eastAsia="Times New Roman" w:hAnsi="inherit" w:cs="Segoe UI"/>
          <w:color w:val="810081"/>
          <w:sz w:val="25"/>
          <w:szCs w:val="25"/>
          <w:bdr w:val="none" w:sz="0" w:space="0" w:color="auto" w:frame="1"/>
        </w:rPr>
        <w:t>  Acts</w:t>
      </w:r>
      <w:proofErr w:type="gramEnd"/>
      <w:r w:rsidRPr="00CF561B">
        <w:rPr>
          <w:rFonts w:ascii="inherit" w:eastAsia="Times New Roman" w:hAnsi="inherit" w:cs="Segoe UI"/>
          <w:color w:val="810081"/>
          <w:sz w:val="25"/>
          <w:szCs w:val="25"/>
          <w:bdr w:val="none" w:sz="0" w:space="0" w:color="auto" w:frame="1"/>
        </w:rPr>
        <w:t>  </w:t>
      </w:r>
      <w:r w:rsidRPr="00CF561B">
        <w:rPr>
          <w:rFonts w:ascii="Calibri" w:eastAsia="Times New Roman" w:hAnsi="Calibri" w:cs="Segoe UI"/>
          <w:color w:val="444444"/>
          <w:sz w:val="25"/>
          <w:szCs w:val="25"/>
          <w:bdr w:val="none" w:sz="0" w:space="0" w:color="auto" w:frame="1"/>
        </w:rPr>
        <w:t>( 1936 to 1939)</w:t>
      </w:r>
      <w:r w:rsidRPr="00CF561B">
        <w:rPr>
          <w:rFonts w:ascii="inherit" w:eastAsia="Times New Roman" w:hAnsi="inherit" w:cs="Segoe UI"/>
          <w:color w:val="444444"/>
          <w:sz w:val="25"/>
          <w:szCs w:val="25"/>
          <w:bdr w:val="none" w:sz="0" w:space="0" w:color="auto" w:frame="1"/>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hyperlink r:id="rId22" w:history="1">
        <w:r w:rsidRPr="00CF561B">
          <w:rPr>
            <w:rFonts w:ascii="inherit" w:eastAsia="Times New Roman" w:hAnsi="inherit" w:cs="Segoe UI"/>
            <w:color w:val="114488"/>
            <w:sz w:val="25"/>
            <w:szCs w:val="25"/>
            <w:u w:val="single"/>
            <w:bdr w:val="none" w:sz="0" w:space="0" w:color="auto" w:frame="1"/>
          </w:rPr>
          <w:t>FDR "Arsenal of Democracy" speech (1939)</w:t>
        </w:r>
      </w:hyperlink>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Calibri" w:eastAsia="Times New Roman" w:hAnsi="Calibri" w:cs="Segoe UI"/>
          <w:color w:val="444444"/>
          <w:sz w:val="25"/>
          <w:szCs w:val="25"/>
          <w:bdr w:val="none" w:sz="0" w:space="0" w:color="auto" w:frame="1"/>
        </w:rPr>
        <w:t>Embargo of 1940</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hyperlink r:id="rId23" w:history="1">
        <w:r w:rsidRPr="00CF561B">
          <w:rPr>
            <w:rFonts w:ascii="inherit" w:eastAsia="Times New Roman" w:hAnsi="inherit" w:cs="Segoe UI"/>
            <w:color w:val="114488"/>
            <w:sz w:val="25"/>
            <w:szCs w:val="25"/>
            <w:u w:val="single"/>
            <w:bdr w:val="none" w:sz="0" w:space="0" w:color="auto" w:frame="1"/>
          </w:rPr>
          <w:t xml:space="preserve">Selective Service and Training Act </w:t>
        </w:r>
        <w:proofErr w:type="gramStart"/>
        <w:r w:rsidRPr="00CF561B">
          <w:rPr>
            <w:rFonts w:ascii="inherit" w:eastAsia="Times New Roman" w:hAnsi="inherit" w:cs="Segoe UI"/>
            <w:color w:val="114488"/>
            <w:sz w:val="25"/>
            <w:szCs w:val="25"/>
            <w:u w:val="single"/>
            <w:bdr w:val="none" w:sz="0" w:space="0" w:color="auto" w:frame="1"/>
          </w:rPr>
          <w:t>( September</w:t>
        </w:r>
        <w:proofErr w:type="gramEnd"/>
        <w:r w:rsidRPr="00CF561B">
          <w:rPr>
            <w:rFonts w:ascii="inherit" w:eastAsia="Times New Roman" w:hAnsi="inherit" w:cs="Segoe UI"/>
            <w:color w:val="114488"/>
            <w:sz w:val="25"/>
            <w:szCs w:val="25"/>
            <w:u w:val="single"/>
            <w:bdr w:val="none" w:sz="0" w:space="0" w:color="auto" w:frame="1"/>
          </w:rPr>
          <w:t xml:space="preserve"> 1940)</w:t>
        </w:r>
      </w:hyperlink>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Calibri" w:eastAsia="Times New Roman" w:hAnsi="Calibri" w:cs="Segoe UI"/>
          <w:color w:val="444444"/>
          <w:sz w:val="25"/>
          <w:szCs w:val="25"/>
          <w:bdr w:val="none" w:sz="0" w:space="0" w:color="auto" w:frame="1"/>
        </w:rPr>
        <w:t>Destroyer-Bases Deal </w:t>
      </w:r>
      <w:proofErr w:type="gramStart"/>
      <w:r w:rsidRPr="00CF561B">
        <w:rPr>
          <w:rFonts w:ascii="Calibri" w:eastAsia="Times New Roman" w:hAnsi="Calibri" w:cs="Segoe UI"/>
          <w:color w:val="444444"/>
          <w:sz w:val="25"/>
          <w:szCs w:val="25"/>
          <w:bdr w:val="none" w:sz="0" w:space="0" w:color="auto" w:frame="1"/>
        </w:rPr>
        <w:t>( September</w:t>
      </w:r>
      <w:proofErr w:type="gramEnd"/>
      <w:r w:rsidRPr="00CF561B">
        <w:rPr>
          <w:rFonts w:ascii="Calibri" w:eastAsia="Times New Roman" w:hAnsi="Calibri" w:cs="Segoe UI"/>
          <w:color w:val="444444"/>
          <w:sz w:val="25"/>
          <w:szCs w:val="25"/>
          <w:bdr w:val="none" w:sz="0" w:space="0" w:color="auto" w:frame="1"/>
        </w:rPr>
        <w:t xml:space="preserve"> 1940)</w:t>
      </w:r>
      <w:r w:rsidRPr="00CF561B">
        <w:rPr>
          <w:rFonts w:ascii="Calibri" w:eastAsia="Times New Roman" w:hAnsi="Calibri" w:cs="Segoe UI"/>
          <w:color w:val="444444"/>
          <w:sz w:val="25"/>
          <w:szCs w:val="25"/>
          <w:bdr w:val="none" w:sz="0" w:space="0" w:color="auto" w:frame="1"/>
        </w:rPr>
        <w:br/>
      </w:r>
      <w:hyperlink r:id="rId24" w:history="1">
        <w:r w:rsidRPr="00CF561B">
          <w:rPr>
            <w:rFonts w:ascii="inherit" w:eastAsia="Times New Roman" w:hAnsi="inherit" w:cs="Segoe UI"/>
            <w:color w:val="114488"/>
            <w:sz w:val="25"/>
            <w:szCs w:val="25"/>
            <w:u w:val="single"/>
            <w:bdr w:val="none" w:sz="0" w:space="0" w:color="auto" w:frame="1"/>
          </w:rPr>
          <w:t>The Four Freedoms Speech (January 1941)</w:t>
        </w:r>
      </w:hyperlink>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hyperlink r:id="rId25" w:history="1">
        <w:r w:rsidRPr="00CF561B">
          <w:rPr>
            <w:rFonts w:ascii="inherit" w:eastAsia="Times New Roman" w:hAnsi="inherit" w:cs="Segoe UI"/>
            <w:color w:val="114488"/>
            <w:sz w:val="25"/>
            <w:szCs w:val="25"/>
            <w:u w:val="single"/>
            <w:bdr w:val="none" w:sz="0" w:space="0" w:color="auto" w:frame="1"/>
          </w:rPr>
          <w:t>Lend-Lease </w:t>
        </w:r>
      </w:hyperlink>
      <w:r w:rsidRPr="00CF561B">
        <w:rPr>
          <w:rFonts w:ascii="Calibri" w:eastAsia="Times New Roman" w:hAnsi="Calibri" w:cs="Segoe UI"/>
          <w:color w:val="444444"/>
          <w:sz w:val="25"/>
          <w:szCs w:val="25"/>
          <w:bdr w:val="none" w:sz="0" w:space="0" w:color="auto" w:frame="1"/>
        </w:rPr>
        <w:t>(April 1941)</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Calibri" w:eastAsia="Times New Roman" w:hAnsi="Calibri" w:cs="Segoe UI"/>
          <w:color w:val="444444"/>
          <w:sz w:val="25"/>
          <w:szCs w:val="25"/>
          <w:bdr w:val="none" w:sz="0" w:space="0" w:color="auto" w:frame="1"/>
        </w:rPr>
        <w:t>Embargo of 1941</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hyperlink r:id="rId26" w:history="1">
        <w:r w:rsidRPr="00CF561B">
          <w:rPr>
            <w:rFonts w:ascii="inherit" w:eastAsia="Times New Roman" w:hAnsi="inherit" w:cs="Segoe UI"/>
            <w:color w:val="114488"/>
            <w:sz w:val="25"/>
            <w:szCs w:val="25"/>
            <w:u w:val="single"/>
            <w:bdr w:val="none" w:sz="0" w:space="0" w:color="auto" w:frame="1"/>
          </w:rPr>
          <w:t>Atlantic Conference and the Atlantic Charter</w:t>
        </w:r>
      </w:hyperlink>
      <w:r w:rsidRPr="00CF561B">
        <w:rPr>
          <w:rFonts w:ascii="Calibri" w:eastAsia="Times New Roman" w:hAnsi="Calibri" w:cs="Segoe UI"/>
          <w:color w:val="444444"/>
          <w:sz w:val="25"/>
          <w:szCs w:val="25"/>
          <w:bdr w:val="none" w:sz="0" w:space="0" w:color="auto" w:frame="1"/>
        </w:rPr>
        <w:t> (August 1941)</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hyperlink r:id="rId27" w:history="1">
        <w:r w:rsidRPr="00CF561B">
          <w:rPr>
            <w:rFonts w:ascii="inherit" w:eastAsia="Times New Roman" w:hAnsi="inherit" w:cs="Segoe UI"/>
            <w:color w:val="114488"/>
            <w:sz w:val="25"/>
            <w:szCs w:val="25"/>
            <w:u w:val="single"/>
            <w:bdr w:val="none" w:sz="0" w:space="0" w:color="auto" w:frame="1"/>
          </w:rPr>
          <w:t>Pearl Harbor 1941</w:t>
        </w:r>
      </w:hyperlink>
      <w:r w:rsidRPr="00CF561B">
        <w:rPr>
          <w:rFonts w:ascii="inherit" w:eastAsia="Times New Roman" w:hAnsi="inherit" w:cs="Segoe UI"/>
          <w:color w:val="444444"/>
          <w:sz w:val="25"/>
          <w:szCs w:val="25"/>
          <w:bdr w:val="none" w:sz="0" w:space="0" w:color="auto" w:frame="1"/>
        </w:rPr>
        <w:t>  </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inherit" w:eastAsia="Times New Roman" w:hAnsi="inherit" w:cs="Segoe UI"/>
          <w:color w:val="444444"/>
          <w:sz w:val="25"/>
          <w:szCs w:val="25"/>
          <w:bdr w:val="none" w:sz="0" w:space="0" w:color="auto" w:frame="1"/>
        </w:rPr>
        <w:t>"...Pearl Harbor was not the full answer to the question of why the United States went to war. This treacherous attack was but the last explosion in a long chain reaction."  – Page 820</w:t>
      </w:r>
    </w:p>
    <w:p w:rsidR="00CF561B" w:rsidRPr="00CF561B" w:rsidRDefault="00CF561B" w:rsidP="00CF561B">
      <w:pPr>
        <w:shd w:val="clear" w:color="auto" w:fill="FFFFFF"/>
        <w:spacing w:after="0" w:line="293" w:lineRule="atLeast"/>
        <w:textAlignment w:val="baseline"/>
        <w:rPr>
          <w:rFonts w:ascii="Segoe UI" w:eastAsia="Times New Roman" w:hAnsi="Segoe UI" w:cs="Segoe UI"/>
          <w:color w:val="444444"/>
          <w:sz w:val="20"/>
          <w:szCs w:val="20"/>
        </w:rPr>
      </w:pPr>
      <w:r w:rsidRPr="00CF561B">
        <w:rPr>
          <w:rFonts w:ascii="Segoe UI" w:eastAsia="Times New Roman" w:hAnsi="Segoe UI" w:cs="Segoe UI"/>
          <w:color w:val="444444"/>
          <w:sz w:val="20"/>
          <w:szCs w:val="20"/>
        </w:rPr>
        <w:t> </w:t>
      </w:r>
      <w:bookmarkStart w:id="0" w:name="_GoBack"/>
      <w:bookmarkEnd w:id="0"/>
    </w:p>
    <w:sectPr w:rsidR="00CF561B" w:rsidRPr="00CF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1B"/>
    <w:rsid w:val="003D665A"/>
    <w:rsid w:val="00CF561B"/>
    <w:rsid w:val="00E962F5"/>
    <w:rsid w:val="00FB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61B"/>
    <w:rPr>
      <w:b/>
      <w:bCs/>
    </w:rPr>
  </w:style>
  <w:style w:type="character" w:styleId="Hyperlink">
    <w:name w:val="Hyperlink"/>
    <w:basedOn w:val="DefaultParagraphFont"/>
    <w:uiPriority w:val="99"/>
    <w:semiHidden/>
    <w:unhideWhenUsed/>
    <w:rsid w:val="00CF561B"/>
    <w:rPr>
      <w:color w:val="0000FF"/>
      <w:u w:val="single"/>
    </w:rPr>
  </w:style>
  <w:style w:type="character" w:customStyle="1" w:styleId="apple-converted-space">
    <w:name w:val="apple-converted-space"/>
    <w:basedOn w:val="DefaultParagraphFont"/>
    <w:rsid w:val="00CF561B"/>
  </w:style>
  <w:style w:type="character" w:styleId="Emphasis">
    <w:name w:val="Emphasis"/>
    <w:basedOn w:val="DefaultParagraphFont"/>
    <w:uiPriority w:val="20"/>
    <w:qFormat/>
    <w:rsid w:val="00CF561B"/>
    <w:rPr>
      <w:i/>
      <w:iCs/>
    </w:rPr>
  </w:style>
  <w:style w:type="paragraph" w:styleId="BalloonText">
    <w:name w:val="Balloon Text"/>
    <w:basedOn w:val="Normal"/>
    <w:link w:val="BalloonTextChar"/>
    <w:uiPriority w:val="99"/>
    <w:semiHidden/>
    <w:unhideWhenUsed/>
    <w:rsid w:val="00CF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61B"/>
    <w:rPr>
      <w:b/>
      <w:bCs/>
    </w:rPr>
  </w:style>
  <w:style w:type="character" w:styleId="Hyperlink">
    <w:name w:val="Hyperlink"/>
    <w:basedOn w:val="DefaultParagraphFont"/>
    <w:uiPriority w:val="99"/>
    <w:semiHidden/>
    <w:unhideWhenUsed/>
    <w:rsid w:val="00CF561B"/>
    <w:rPr>
      <w:color w:val="0000FF"/>
      <w:u w:val="single"/>
    </w:rPr>
  </w:style>
  <w:style w:type="character" w:customStyle="1" w:styleId="apple-converted-space">
    <w:name w:val="apple-converted-space"/>
    <w:basedOn w:val="DefaultParagraphFont"/>
    <w:rsid w:val="00CF561B"/>
  </w:style>
  <w:style w:type="character" w:styleId="Emphasis">
    <w:name w:val="Emphasis"/>
    <w:basedOn w:val="DefaultParagraphFont"/>
    <w:uiPriority w:val="20"/>
    <w:qFormat/>
    <w:rsid w:val="00CF561B"/>
    <w:rPr>
      <w:i/>
      <w:iCs/>
    </w:rPr>
  </w:style>
  <w:style w:type="paragraph" w:styleId="BalloonText">
    <w:name w:val="Balloon Text"/>
    <w:basedOn w:val="Normal"/>
    <w:link w:val="BalloonTextChar"/>
    <w:uiPriority w:val="99"/>
    <w:semiHidden/>
    <w:unhideWhenUsed/>
    <w:rsid w:val="00CF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Benito-Mussolini" TargetMode="External"/><Relationship Id="rId13" Type="http://schemas.openxmlformats.org/officeDocument/2006/relationships/hyperlink" Target="http://apushcanvas.pbworks.com/Adolf-Hitler" TargetMode="External"/><Relationship Id="rId18" Type="http://schemas.openxmlformats.org/officeDocument/2006/relationships/hyperlink" Target="http://apushcanvas.pbworks.com/Non-Aggression" TargetMode="External"/><Relationship Id="rId26" Type="http://schemas.openxmlformats.org/officeDocument/2006/relationships/hyperlink" Target="http://apushcanvas.pbworks.com/w/page/52418838/Fourteen%20Points%20vs%20Atlantic%20Charter" TargetMode="External"/><Relationship Id="rId3" Type="http://schemas.openxmlformats.org/officeDocument/2006/relationships/settings" Target="settings.xml"/><Relationship Id="rId21" Type="http://schemas.openxmlformats.org/officeDocument/2006/relationships/hyperlink" Target="http://apushcanvas.pbworks.com/Spanish-Civil-War" TargetMode="External"/><Relationship Id="rId7" Type="http://schemas.openxmlformats.org/officeDocument/2006/relationships/hyperlink" Target="http://apushcanvas.pbworks.com/Americas+Course+%28Curse%29+of+Empire++-+Part+II" TargetMode="External"/><Relationship Id="rId12" Type="http://schemas.openxmlformats.org/officeDocument/2006/relationships/hyperlink" Target="http://apushcanvas.pbworks.com/Japan-invades-Manchuria" TargetMode="External"/><Relationship Id="rId17" Type="http://schemas.openxmlformats.org/officeDocument/2006/relationships/hyperlink" Target="http://apushcanvas.pbworks.com/Sudeten-area-of-Czechoslovakia" TargetMode="External"/><Relationship Id="rId25" Type="http://schemas.openxmlformats.org/officeDocument/2006/relationships/hyperlink" Target="http://apushcanvas.pbworks.com/Lend-Lease" TargetMode="External"/><Relationship Id="rId2" Type="http://schemas.microsoft.com/office/2007/relationships/stylesWithEffects" Target="stylesWithEffects.xml"/><Relationship Id="rId16" Type="http://schemas.openxmlformats.org/officeDocument/2006/relationships/hyperlink" Target="http://nyti.ms/1UePlvY"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ushcanvas.pbworks.com/Washington-%C2%A0Disarmament-Conference" TargetMode="External"/><Relationship Id="rId11" Type="http://schemas.openxmlformats.org/officeDocument/2006/relationships/image" Target="media/image3.jpeg"/><Relationship Id="rId24" Type="http://schemas.openxmlformats.org/officeDocument/2006/relationships/hyperlink" Target="http://apushcanvas.pbworks.com/The-Four-Freedoms-Speech-%28January-1941%29"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apushcanvas.pbworks.com/Selective-Service-and-Training-Act-%28-September-1940%29"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apushcanvas.pbworks.com/w/page/52065336/The%20Dawes%20Plan" TargetMode="External"/><Relationship Id="rId14" Type="http://schemas.openxmlformats.org/officeDocument/2006/relationships/image" Target="media/image4.jpeg"/><Relationship Id="rId22" Type="http://schemas.openxmlformats.org/officeDocument/2006/relationships/hyperlink" Target="http://apushcanvas.pbworks.com/FDR-%22Arsenal-of-Democracy%22-speech-%281939%29" TargetMode="External"/><Relationship Id="rId27" Type="http://schemas.openxmlformats.org/officeDocument/2006/relationships/hyperlink" Target="http://apushcanvas.pbworks.com/w/page/52460753/Pearl%20Harbor%20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2016-07-11T21:38:00Z</dcterms:created>
  <dcterms:modified xsi:type="dcterms:W3CDTF">2016-07-11T22:03:00Z</dcterms:modified>
</cp:coreProperties>
</file>