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A571C" w:rsidTr="004A571C">
        <w:trPr>
          <w:jc w:val="center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4A571C"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00"/>
                  </w:tblGrid>
                  <w:tr w:rsidR="004A571C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hideMark/>
                      </w:tcPr>
                      <w:p w:rsidR="004A571C" w:rsidRDefault="004A571C" w:rsidP="004A571C">
                        <w:pPr>
                          <w:spacing w:line="240" w:lineRule="atLeast"/>
                          <w:rPr>
                            <w:rFonts w:ascii="Georgia" w:eastAsia="Times New Roman" w:hAnsi="Georgi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Georgia" w:eastAsia="Times New Roman" w:hAnsi="Georgia"/>
                            <w:color w:val="000000"/>
                            <w:sz w:val="21"/>
                            <w:szCs w:val="21"/>
                          </w:rPr>
                          <w:t>Here'</w:t>
                        </w:r>
                        <w:r>
                          <w:rPr>
                            <w:rStyle w:val="Strong"/>
                            <w:rFonts w:ascii="Georgia" w:eastAsia="Times New Roman" w:hAnsi="Georgia"/>
                            <w:color w:val="000000"/>
                            <w:sz w:val="21"/>
                            <w:szCs w:val="21"/>
                          </w:rPr>
                          <w:t>s a quick reminder of what you</w:t>
                        </w:r>
                        <w:bookmarkStart w:id="0" w:name="_GoBack"/>
                        <w:bookmarkEnd w:id="0"/>
                        <w:r>
                          <w:rPr>
                            <w:rStyle w:val="Strong"/>
                            <w:rFonts w:ascii="Georgia" w:eastAsia="Times New Roman" w:hAnsi="Georgia"/>
                            <w:color w:val="000000"/>
                            <w:sz w:val="21"/>
                            <w:szCs w:val="21"/>
                          </w:rPr>
                          <w:t xml:space="preserve"> will see on exam day:</w:t>
                        </w:r>
                        <w:r>
                          <w:rPr>
                            <w:rFonts w:ascii="Georgia" w:eastAsia="Times New Roman" w:hAnsi="Georgia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</w:tr>
                </w:tbl>
                <w:p w:rsidR="004A571C" w:rsidRDefault="004A571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4A571C" w:rsidRDefault="004A571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A571C" w:rsidRDefault="004A571C" w:rsidP="004A571C">
      <w:pPr>
        <w:jc w:val="center"/>
        <w:rPr>
          <w:rFonts w:ascii="Georgia" w:eastAsia="Times New Roman" w:hAnsi="Georgia"/>
          <w:vanish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A571C" w:rsidTr="004A571C">
        <w:trPr>
          <w:jc w:val="center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4A571C"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00"/>
                  </w:tblGrid>
                  <w:tr w:rsidR="004A571C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hideMark/>
                      </w:tcPr>
                      <w:p w:rsidR="004A571C" w:rsidRDefault="004A571C">
                        <w:pPr>
                          <w:spacing w:line="240" w:lineRule="atLeast"/>
                          <w:rPr>
                            <w:rFonts w:ascii="Georgia" w:eastAsia="Times New Roman" w:hAnsi="Georgi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000000"/>
                            <w:sz w:val="21"/>
                            <w:szCs w:val="21"/>
                          </w:rPr>
                          <w:t xml:space="preserve">Section I, Part A: Multiple choice—55 questions; 55 minutes (40% of exam score) </w:t>
                        </w:r>
                      </w:p>
                    </w:tc>
                  </w:tr>
                </w:tbl>
                <w:p w:rsidR="004A571C" w:rsidRDefault="004A571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4A571C" w:rsidRDefault="004A571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A571C" w:rsidRDefault="004A571C" w:rsidP="004A571C">
      <w:pPr>
        <w:jc w:val="center"/>
        <w:rPr>
          <w:rFonts w:ascii="Georgia" w:eastAsia="Times New Roman" w:hAnsi="Georgia"/>
          <w:vanish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A571C" w:rsidTr="004A571C">
        <w:trPr>
          <w:jc w:val="center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4A571C"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00"/>
                  </w:tblGrid>
                  <w:tr w:rsidR="004A571C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4A571C" w:rsidRDefault="004A571C">
                        <w:pPr>
                          <w:spacing w:line="240" w:lineRule="atLeast"/>
                          <w:rPr>
                            <w:rFonts w:ascii="Georgia" w:eastAsia="Times New Roman" w:hAnsi="Georgi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000000"/>
                            <w:sz w:val="21"/>
                            <w:szCs w:val="21"/>
                          </w:rPr>
                          <w:t xml:space="preserve">Section I, Part B: Short answer—3 questions; 40 minutes (20% of exam score) </w:t>
                        </w:r>
                      </w:p>
                    </w:tc>
                  </w:tr>
                </w:tbl>
                <w:p w:rsidR="004A571C" w:rsidRDefault="004A571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4A571C" w:rsidRDefault="004A571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A571C" w:rsidRDefault="004A571C" w:rsidP="004A571C">
      <w:pPr>
        <w:jc w:val="center"/>
        <w:rPr>
          <w:rFonts w:ascii="Georgia" w:eastAsia="Times New Roman" w:hAnsi="Georgia"/>
          <w:vanish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A571C" w:rsidTr="004A571C">
        <w:trPr>
          <w:jc w:val="center"/>
        </w:trPr>
        <w:tc>
          <w:tcPr>
            <w:tcW w:w="0" w:type="auto"/>
            <w:tcMar>
              <w:top w:w="0" w:type="dxa"/>
              <w:left w:w="600" w:type="dxa"/>
              <w:bottom w:w="300" w:type="dxa"/>
              <w:right w:w="60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7500"/>
            </w:tblGrid>
            <w:tr w:rsidR="004A571C">
              <w:tc>
                <w:tcPr>
                  <w:tcW w:w="300" w:type="dxa"/>
                  <w:hideMark/>
                </w:tcPr>
                <w:p w:rsidR="004A571C" w:rsidRDefault="004A571C">
                  <w:pPr>
                    <w:spacing w:line="240" w:lineRule="atLeast"/>
                    <w:rPr>
                      <w:rFonts w:ascii="Georgia" w:eastAsia="Times New Roman" w:hAnsi="Georgi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Georgia" w:eastAsia="Times New Roman" w:hAnsi="Georgia"/>
                      <w:b/>
                      <w:bCs/>
                      <w:color w:val="000000"/>
                      <w:sz w:val="21"/>
                      <w:szCs w:val="21"/>
                    </w:rPr>
                    <w:t xml:space="preserve">•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00"/>
                  </w:tblGrid>
                  <w:tr w:rsidR="004A571C">
                    <w:tc>
                      <w:tcPr>
                        <w:tcW w:w="0" w:type="auto"/>
                        <w:hideMark/>
                      </w:tcPr>
                      <w:p w:rsidR="004A571C" w:rsidRDefault="004A571C">
                        <w:pPr>
                          <w:spacing w:line="240" w:lineRule="atLeast"/>
                          <w:rPr>
                            <w:rFonts w:ascii="Georgia" w:eastAsia="Times New Roman" w:hAnsi="Georgi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Georgia" w:eastAsia="Times New Roman" w:hAnsi="Georgia"/>
                            <w:color w:val="000000"/>
                            <w:sz w:val="21"/>
                            <w:szCs w:val="21"/>
                          </w:rPr>
                          <w:t>What's New:</w:t>
                        </w:r>
                        <w:r>
                          <w:rPr>
                            <w:rFonts w:ascii="Georgia" w:eastAsia="Times New Roman" w:hAnsi="Georgia"/>
                            <w:color w:val="000000"/>
                            <w:sz w:val="21"/>
                            <w:szCs w:val="21"/>
                          </w:rPr>
                          <w:t xml:space="preserve"> The number of required questions has been reduced to three, and the time provided will be 40 minutes. Students will now choose between two options for the final required question: </w:t>
                        </w:r>
                      </w:p>
                    </w:tc>
                  </w:tr>
                </w:tbl>
                <w:p w:rsidR="004A571C" w:rsidRDefault="004A571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4A571C" w:rsidRDefault="004A571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A571C" w:rsidRDefault="004A571C" w:rsidP="004A571C">
      <w:pPr>
        <w:jc w:val="center"/>
        <w:rPr>
          <w:rFonts w:ascii="Georgia" w:eastAsia="Times New Roman" w:hAnsi="Georgia"/>
          <w:vanish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A571C" w:rsidTr="004A571C">
        <w:trPr>
          <w:jc w:val="center"/>
        </w:trPr>
        <w:tc>
          <w:tcPr>
            <w:tcW w:w="0" w:type="auto"/>
            <w:tcMar>
              <w:top w:w="0" w:type="dxa"/>
              <w:left w:w="900" w:type="dxa"/>
              <w:bottom w:w="300" w:type="dxa"/>
              <w:right w:w="60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7200"/>
            </w:tblGrid>
            <w:tr w:rsidR="004A571C">
              <w:tc>
                <w:tcPr>
                  <w:tcW w:w="300" w:type="dxa"/>
                  <w:hideMark/>
                </w:tcPr>
                <w:p w:rsidR="004A571C" w:rsidRDefault="004A571C">
                  <w:pPr>
                    <w:spacing w:line="240" w:lineRule="atLeast"/>
                    <w:rPr>
                      <w:rFonts w:ascii="Georgia" w:eastAsia="Times New Roman" w:hAnsi="Georgi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Georgia" w:eastAsia="Times New Roman" w:hAnsi="Georgia"/>
                      <w:b/>
                      <w:bCs/>
                      <w:color w:val="000000"/>
                      <w:sz w:val="21"/>
                      <w:szCs w:val="21"/>
                    </w:rPr>
                    <w:t xml:space="preserve">◦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00"/>
                  </w:tblGrid>
                  <w:tr w:rsidR="004A571C">
                    <w:tc>
                      <w:tcPr>
                        <w:tcW w:w="0" w:type="auto"/>
                        <w:hideMark/>
                      </w:tcPr>
                      <w:p w:rsidR="004A571C" w:rsidRDefault="004A571C">
                        <w:pPr>
                          <w:spacing w:line="240" w:lineRule="atLeast"/>
                          <w:rPr>
                            <w:rFonts w:ascii="Georgia" w:eastAsia="Times New Roman" w:hAnsi="Georgi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000000"/>
                            <w:sz w:val="21"/>
                            <w:szCs w:val="21"/>
                          </w:rPr>
                          <w:t xml:space="preserve">Question 1 (required): periods 3–8 </w:t>
                        </w:r>
                      </w:p>
                    </w:tc>
                  </w:tr>
                </w:tbl>
                <w:p w:rsidR="004A571C" w:rsidRDefault="004A571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4A571C" w:rsidRDefault="004A571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A571C" w:rsidRDefault="004A571C" w:rsidP="004A571C">
      <w:pPr>
        <w:jc w:val="center"/>
        <w:rPr>
          <w:rFonts w:ascii="Georgia" w:eastAsia="Times New Roman" w:hAnsi="Georgia"/>
          <w:vanish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A571C" w:rsidTr="004A571C">
        <w:trPr>
          <w:jc w:val="center"/>
        </w:trPr>
        <w:tc>
          <w:tcPr>
            <w:tcW w:w="0" w:type="auto"/>
            <w:tcMar>
              <w:top w:w="0" w:type="dxa"/>
              <w:left w:w="900" w:type="dxa"/>
              <w:bottom w:w="300" w:type="dxa"/>
              <w:right w:w="60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7200"/>
            </w:tblGrid>
            <w:tr w:rsidR="004A571C">
              <w:tc>
                <w:tcPr>
                  <w:tcW w:w="300" w:type="dxa"/>
                  <w:hideMark/>
                </w:tcPr>
                <w:p w:rsidR="004A571C" w:rsidRDefault="004A571C">
                  <w:pPr>
                    <w:spacing w:line="240" w:lineRule="atLeast"/>
                    <w:rPr>
                      <w:rFonts w:ascii="Georgia" w:eastAsia="Times New Roman" w:hAnsi="Georgi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Georgia" w:eastAsia="Times New Roman" w:hAnsi="Georgia"/>
                      <w:b/>
                      <w:bCs/>
                      <w:color w:val="000000"/>
                      <w:sz w:val="21"/>
                      <w:szCs w:val="21"/>
                    </w:rPr>
                    <w:t xml:space="preserve">◦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00"/>
                  </w:tblGrid>
                  <w:tr w:rsidR="004A571C">
                    <w:tc>
                      <w:tcPr>
                        <w:tcW w:w="0" w:type="auto"/>
                        <w:hideMark/>
                      </w:tcPr>
                      <w:p w:rsidR="004A571C" w:rsidRDefault="004A571C">
                        <w:pPr>
                          <w:spacing w:line="240" w:lineRule="atLeast"/>
                          <w:rPr>
                            <w:rFonts w:ascii="Georgia" w:eastAsia="Times New Roman" w:hAnsi="Georgi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000000"/>
                            <w:sz w:val="21"/>
                            <w:szCs w:val="21"/>
                          </w:rPr>
                          <w:t xml:space="preserve">Question 2 (required): periods 3–8 </w:t>
                        </w:r>
                      </w:p>
                    </w:tc>
                  </w:tr>
                </w:tbl>
                <w:p w:rsidR="004A571C" w:rsidRDefault="004A571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4A571C" w:rsidRDefault="004A571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A571C" w:rsidRDefault="004A571C" w:rsidP="004A571C">
      <w:pPr>
        <w:jc w:val="center"/>
        <w:rPr>
          <w:rFonts w:ascii="Georgia" w:eastAsia="Times New Roman" w:hAnsi="Georgia"/>
          <w:vanish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A571C" w:rsidTr="004A571C">
        <w:trPr>
          <w:jc w:val="center"/>
        </w:trPr>
        <w:tc>
          <w:tcPr>
            <w:tcW w:w="0" w:type="auto"/>
            <w:tcMar>
              <w:top w:w="0" w:type="dxa"/>
              <w:left w:w="900" w:type="dxa"/>
              <w:bottom w:w="300" w:type="dxa"/>
              <w:right w:w="60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7200"/>
            </w:tblGrid>
            <w:tr w:rsidR="004A571C">
              <w:tc>
                <w:tcPr>
                  <w:tcW w:w="300" w:type="dxa"/>
                  <w:hideMark/>
                </w:tcPr>
                <w:p w:rsidR="004A571C" w:rsidRDefault="004A571C">
                  <w:pPr>
                    <w:spacing w:line="240" w:lineRule="atLeast"/>
                    <w:rPr>
                      <w:rFonts w:ascii="Georgia" w:eastAsia="Times New Roman" w:hAnsi="Georgi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Georgia" w:eastAsia="Times New Roman" w:hAnsi="Georgia"/>
                      <w:b/>
                      <w:bCs/>
                      <w:color w:val="000000"/>
                      <w:sz w:val="21"/>
                      <w:szCs w:val="21"/>
                    </w:rPr>
                    <w:t xml:space="preserve">◦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00"/>
                  </w:tblGrid>
                  <w:tr w:rsidR="004A571C">
                    <w:tc>
                      <w:tcPr>
                        <w:tcW w:w="0" w:type="auto"/>
                        <w:hideMark/>
                      </w:tcPr>
                      <w:p w:rsidR="004A571C" w:rsidRDefault="004A571C">
                        <w:pPr>
                          <w:spacing w:line="240" w:lineRule="atLeast"/>
                          <w:rPr>
                            <w:rFonts w:ascii="Georgia" w:eastAsia="Times New Roman" w:hAnsi="Georgi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000000"/>
                            <w:sz w:val="21"/>
                            <w:szCs w:val="21"/>
                          </w:rPr>
                          <w:t xml:space="preserve">Students will choose between question 3, periods 1–5, and question 4, periods 6–9 </w:t>
                        </w:r>
                      </w:p>
                    </w:tc>
                  </w:tr>
                </w:tbl>
                <w:p w:rsidR="004A571C" w:rsidRDefault="004A571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4A571C" w:rsidRDefault="004A571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A571C" w:rsidRDefault="004A571C" w:rsidP="004A571C">
      <w:pPr>
        <w:jc w:val="center"/>
        <w:rPr>
          <w:rFonts w:ascii="Georgia" w:eastAsia="Times New Roman" w:hAnsi="Georgia"/>
          <w:vanish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A571C" w:rsidTr="004A571C">
        <w:trPr>
          <w:jc w:val="center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4A571C"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00"/>
                  </w:tblGrid>
                  <w:tr w:rsidR="004A571C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4A571C" w:rsidRDefault="004A571C">
                        <w:pPr>
                          <w:spacing w:line="240" w:lineRule="atLeast"/>
                          <w:rPr>
                            <w:rFonts w:ascii="Georgia" w:eastAsia="Times New Roman" w:hAnsi="Georgi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000000"/>
                            <w:sz w:val="21"/>
                            <w:szCs w:val="21"/>
                          </w:rPr>
                          <w:t xml:space="preserve">Section II, Part A: Document based—1 question; 60 minutes (25% of exam score) </w:t>
                        </w:r>
                      </w:p>
                    </w:tc>
                  </w:tr>
                </w:tbl>
                <w:p w:rsidR="004A571C" w:rsidRDefault="004A571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4A571C" w:rsidRDefault="004A571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A571C" w:rsidRDefault="004A571C" w:rsidP="004A571C">
      <w:pPr>
        <w:jc w:val="center"/>
        <w:rPr>
          <w:rFonts w:ascii="Georgia" w:eastAsia="Times New Roman" w:hAnsi="Georgia"/>
          <w:vanish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A571C" w:rsidTr="004A571C">
        <w:trPr>
          <w:jc w:val="center"/>
        </w:trPr>
        <w:tc>
          <w:tcPr>
            <w:tcW w:w="0" w:type="auto"/>
            <w:tcMar>
              <w:top w:w="0" w:type="dxa"/>
              <w:left w:w="600" w:type="dxa"/>
              <w:bottom w:w="300" w:type="dxa"/>
              <w:right w:w="60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7500"/>
            </w:tblGrid>
            <w:tr w:rsidR="004A571C">
              <w:tc>
                <w:tcPr>
                  <w:tcW w:w="300" w:type="dxa"/>
                  <w:hideMark/>
                </w:tcPr>
                <w:p w:rsidR="004A571C" w:rsidRDefault="004A571C">
                  <w:pPr>
                    <w:spacing w:line="240" w:lineRule="atLeast"/>
                    <w:rPr>
                      <w:rFonts w:ascii="Georgia" w:eastAsia="Times New Roman" w:hAnsi="Georgi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Georgia" w:eastAsia="Times New Roman" w:hAnsi="Georgia"/>
                      <w:b/>
                      <w:bCs/>
                      <w:color w:val="000000"/>
                      <w:sz w:val="21"/>
                      <w:szCs w:val="21"/>
                    </w:rPr>
                    <w:t xml:space="preserve">•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00"/>
                  </w:tblGrid>
                  <w:tr w:rsidR="004A571C">
                    <w:tc>
                      <w:tcPr>
                        <w:tcW w:w="0" w:type="auto"/>
                        <w:hideMark/>
                      </w:tcPr>
                      <w:p w:rsidR="004A571C" w:rsidRDefault="004A571C">
                        <w:pPr>
                          <w:spacing w:line="240" w:lineRule="atLeast"/>
                          <w:rPr>
                            <w:rFonts w:ascii="Georgia" w:eastAsia="Times New Roman" w:hAnsi="Georgi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Georgia" w:eastAsia="Times New Roman" w:hAnsi="Georgia"/>
                            <w:color w:val="000000"/>
                            <w:sz w:val="21"/>
                            <w:szCs w:val="21"/>
                          </w:rPr>
                          <w:t>What's New:</w:t>
                        </w:r>
                        <w:r>
                          <w:rPr>
                            <w:rFonts w:ascii="Georgia" w:eastAsia="Times New Roman" w:hAnsi="Georgia"/>
                            <w:color w:val="000000"/>
                            <w:sz w:val="21"/>
                            <w:szCs w:val="21"/>
                          </w:rPr>
                          <w:t xml:space="preserve"> Five minutes have been added, and the document-based question now focuses on topics from periods 3–8. </w:t>
                        </w:r>
                      </w:p>
                    </w:tc>
                  </w:tr>
                </w:tbl>
                <w:p w:rsidR="004A571C" w:rsidRDefault="004A571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4A571C" w:rsidRDefault="004A571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A571C" w:rsidRDefault="004A571C" w:rsidP="004A571C">
      <w:pPr>
        <w:jc w:val="center"/>
        <w:rPr>
          <w:rFonts w:ascii="Georgia" w:eastAsia="Times New Roman" w:hAnsi="Georgia"/>
          <w:vanish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A571C" w:rsidTr="004A571C">
        <w:trPr>
          <w:jc w:val="center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4A571C"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00"/>
                  </w:tblGrid>
                  <w:tr w:rsidR="004A571C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4A571C" w:rsidRDefault="004A571C">
                        <w:pPr>
                          <w:spacing w:line="240" w:lineRule="atLeast"/>
                          <w:rPr>
                            <w:rFonts w:ascii="Georgia" w:eastAsia="Times New Roman" w:hAnsi="Georgi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000000"/>
                            <w:sz w:val="21"/>
                            <w:szCs w:val="21"/>
                          </w:rPr>
                          <w:t xml:space="preserve">Section II, Part B: Long essay—1 question; 40 minutes (15% of exam score) </w:t>
                        </w:r>
                      </w:p>
                    </w:tc>
                  </w:tr>
                </w:tbl>
                <w:p w:rsidR="004A571C" w:rsidRDefault="004A571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4A571C" w:rsidRDefault="004A571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A571C" w:rsidRDefault="004A571C" w:rsidP="004A571C">
      <w:pPr>
        <w:jc w:val="center"/>
        <w:rPr>
          <w:rFonts w:ascii="Georgia" w:eastAsia="Times New Roman" w:hAnsi="Georgia"/>
          <w:vanish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A571C" w:rsidTr="004A571C">
        <w:trPr>
          <w:jc w:val="center"/>
        </w:trPr>
        <w:tc>
          <w:tcPr>
            <w:tcW w:w="0" w:type="auto"/>
            <w:tcMar>
              <w:top w:w="0" w:type="dxa"/>
              <w:left w:w="600" w:type="dxa"/>
              <w:bottom w:w="300" w:type="dxa"/>
              <w:right w:w="60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7500"/>
            </w:tblGrid>
            <w:tr w:rsidR="004A571C">
              <w:tc>
                <w:tcPr>
                  <w:tcW w:w="300" w:type="dxa"/>
                  <w:hideMark/>
                </w:tcPr>
                <w:p w:rsidR="004A571C" w:rsidRDefault="004A571C">
                  <w:pPr>
                    <w:spacing w:line="240" w:lineRule="atLeast"/>
                    <w:rPr>
                      <w:rFonts w:ascii="Georgia" w:eastAsia="Times New Roman" w:hAnsi="Georgi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Georgia" w:eastAsia="Times New Roman" w:hAnsi="Georgia"/>
                      <w:b/>
                      <w:bCs/>
                      <w:color w:val="000000"/>
                      <w:sz w:val="21"/>
                      <w:szCs w:val="21"/>
                    </w:rPr>
                    <w:t xml:space="preserve">•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00"/>
                  </w:tblGrid>
                  <w:tr w:rsidR="004A571C">
                    <w:tc>
                      <w:tcPr>
                        <w:tcW w:w="0" w:type="auto"/>
                        <w:hideMark/>
                      </w:tcPr>
                      <w:p w:rsidR="004A571C" w:rsidRDefault="004A571C">
                        <w:pPr>
                          <w:spacing w:line="240" w:lineRule="atLeast"/>
                          <w:rPr>
                            <w:rFonts w:ascii="Georgia" w:eastAsia="Times New Roman" w:hAnsi="Georgi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Georgia" w:eastAsia="Times New Roman" w:hAnsi="Georgia"/>
                            <w:color w:val="000000"/>
                            <w:sz w:val="21"/>
                            <w:szCs w:val="21"/>
                          </w:rPr>
                          <w:t>What's New:</w:t>
                        </w:r>
                        <w:r>
                          <w:rPr>
                            <w:rFonts w:ascii="Georgia" w:eastAsia="Times New Roman" w:hAnsi="Georgia"/>
                            <w:color w:val="000000"/>
                            <w:sz w:val="21"/>
                            <w:szCs w:val="21"/>
                          </w:rPr>
                          <w:t xml:space="preserve"> Five minutes have been added. Question choices still focus on the same theme and skill, but students will now choose from three options: </w:t>
                        </w:r>
                      </w:p>
                    </w:tc>
                  </w:tr>
                </w:tbl>
                <w:p w:rsidR="004A571C" w:rsidRDefault="004A571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4A571C" w:rsidRDefault="004A571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A571C" w:rsidRDefault="004A571C" w:rsidP="004A571C">
      <w:pPr>
        <w:jc w:val="center"/>
        <w:rPr>
          <w:rFonts w:ascii="Georgia" w:eastAsia="Times New Roman" w:hAnsi="Georgia"/>
          <w:vanish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A571C" w:rsidTr="004A571C">
        <w:trPr>
          <w:jc w:val="center"/>
        </w:trPr>
        <w:tc>
          <w:tcPr>
            <w:tcW w:w="0" w:type="auto"/>
            <w:tcMar>
              <w:top w:w="0" w:type="dxa"/>
              <w:left w:w="900" w:type="dxa"/>
              <w:bottom w:w="300" w:type="dxa"/>
              <w:right w:w="60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7200"/>
            </w:tblGrid>
            <w:tr w:rsidR="004A571C">
              <w:tc>
                <w:tcPr>
                  <w:tcW w:w="300" w:type="dxa"/>
                  <w:hideMark/>
                </w:tcPr>
                <w:p w:rsidR="004A571C" w:rsidRDefault="004A571C">
                  <w:pPr>
                    <w:spacing w:line="240" w:lineRule="atLeast"/>
                    <w:rPr>
                      <w:rFonts w:ascii="Georgia" w:eastAsia="Times New Roman" w:hAnsi="Georgi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Georgia" w:eastAsia="Times New Roman" w:hAnsi="Georgia"/>
                      <w:b/>
                      <w:bCs/>
                      <w:color w:val="000000"/>
                      <w:sz w:val="21"/>
                      <w:szCs w:val="21"/>
                    </w:rPr>
                    <w:t xml:space="preserve">◦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00"/>
                  </w:tblGrid>
                  <w:tr w:rsidR="004A571C">
                    <w:tc>
                      <w:tcPr>
                        <w:tcW w:w="0" w:type="auto"/>
                        <w:hideMark/>
                      </w:tcPr>
                      <w:p w:rsidR="004A571C" w:rsidRDefault="004A571C">
                        <w:pPr>
                          <w:spacing w:line="240" w:lineRule="atLeast"/>
                          <w:rPr>
                            <w:rFonts w:ascii="Georgia" w:eastAsia="Times New Roman" w:hAnsi="Georgi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000000"/>
                            <w:sz w:val="21"/>
                            <w:szCs w:val="21"/>
                          </w:rPr>
                          <w:t xml:space="preserve">Option 1: periods 1–3 </w:t>
                        </w:r>
                      </w:p>
                    </w:tc>
                  </w:tr>
                </w:tbl>
                <w:p w:rsidR="004A571C" w:rsidRDefault="004A571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4A571C" w:rsidRDefault="004A571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A571C" w:rsidRDefault="004A571C" w:rsidP="004A571C">
      <w:pPr>
        <w:jc w:val="center"/>
        <w:rPr>
          <w:rFonts w:ascii="Georgia" w:eastAsia="Times New Roman" w:hAnsi="Georgia"/>
          <w:vanish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A571C" w:rsidTr="004A571C">
        <w:trPr>
          <w:jc w:val="center"/>
        </w:trPr>
        <w:tc>
          <w:tcPr>
            <w:tcW w:w="0" w:type="auto"/>
            <w:tcMar>
              <w:top w:w="0" w:type="dxa"/>
              <w:left w:w="900" w:type="dxa"/>
              <w:bottom w:w="300" w:type="dxa"/>
              <w:right w:w="60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7200"/>
            </w:tblGrid>
            <w:tr w:rsidR="004A571C">
              <w:tc>
                <w:tcPr>
                  <w:tcW w:w="300" w:type="dxa"/>
                  <w:hideMark/>
                </w:tcPr>
                <w:p w:rsidR="004A571C" w:rsidRDefault="004A571C">
                  <w:pPr>
                    <w:spacing w:line="240" w:lineRule="atLeast"/>
                    <w:rPr>
                      <w:rFonts w:ascii="Georgia" w:eastAsia="Times New Roman" w:hAnsi="Georgi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Georgia" w:eastAsia="Times New Roman" w:hAnsi="Georgia"/>
                      <w:b/>
                      <w:bCs/>
                      <w:color w:val="000000"/>
                      <w:sz w:val="21"/>
                      <w:szCs w:val="21"/>
                    </w:rPr>
                    <w:t xml:space="preserve">◦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00"/>
                  </w:tblGrid>
                  <w:tr w:rsidR="004A571C">
                    <w:tc>
                      <w:tcPr>
                        <w:tcW w:w="0" w:type="auto"/>
                        <w:hideMark/>
                      </w:tcPr>
                      <w:p w:rsidR="004A571C" w:rsidRDefault="004A571C">
                        <w:pPr>
                          <w:spacing w:line="240" w:lineRule="atLeast"/>
                          <w:rPr>
                            <w:rFonts w:ascii="Georgia" w:eastAsia="Times New Roman" w:hAnsi="Georgi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000000"/>
                            <w:sz w:val="21"/>
                            <w:szCs w:val="21"/>
                          </w:rPr>
                          <w:t xml:space="preserve">Option 2: periods 4–6 </w:t>
                        </w:r>
                      </w:p>
                    </w:tc>
                  </w:tr>
                </w:tbl>
                <w:p w:rsidR="004A571C" w:rsidRDefault="004A571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4A571C" w:rsidRDefault="004A571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4A571C" w:rsidRDefault="004A571C" w:rsidP="004A571C">
      <w:pPr>
        <w:jc w:val="center"/>
        <w:rPr>
          <w:rFonts w:ascii="Georgia" w:eastAsia="Times New Roman" w:hAnsi="Georgia"/>
          <w:vanish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A571C" w:rsidTr="004A571C">
        <w:trPr>
          <w:jc w:val="center"/>
        </w:trPr>
        <w:tc>
          <w:tcPr>
            <w:tcW w:w="0" w:type="auto"/>
            <w:tcMar>
              <w:top w:w="0" w:type="dxa"/>
              <w:left w:w="900" w:type="dxa"/>
              <w:bottom w:w="300" w:type="dxa"/>
              <w:right w:w="60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7200"/>
            </w:tblGrid>
            <w:tr w:rsidR="004A571C">
              <w:tc>
                <w:tcPr>
                  <w:tcW w:w="300" w:type="dxa"/>
                  <w:hideMark/>
                </w:tcPr>
                <w:p w:rsidR="004A571C" w:rsidRDefault="004A571C">
                  <w:pPr>
                    <w:spacing w:line="240" w:lineRule="atLeast"/>
                    <w:rPr>
                      <w:rFonts w:ascii="Georgia" w:eastAsia="Times New Roman" w:hAnsi="Georgi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Georgia" w:eastAsia="Times New Roman" w:hAnsi="Georgia"/>
                      <w:b/>
                      <w:bCs/>
                      <w:color w:val="000000"/>
                      <w:sz w:val="21"/>
                      <w:szCs w:val="21"/>
                    </w:rPr>
                    <w:t xml:space="preserve">◦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00"/>
                  </w:tblGrid>
                  <w:tr w:rsidR="004A571C">
                    <w:tc>
                      <w:tcPr>
                        <w:tcW w:w="0" w:type="auto"/>
                        <w:hideMark/>
                      </w:tcPr>
                      <w:p w:rsidR="004A571C" w:rsidRDefault="004A571C">
                        <w:pPr>
                          <w:spacing w:line="240" w:lineRule="atLeast"/>
                          <w:rPr>
                            <w:rFonts w:ascii="Georgia" w:eastAsia="Times New Roman" w:hAnsi="Georgi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eorgia" w:eastAsia="Times New Roman" w:hAnsi="Georgia"/>
                            <w:color w:val="000000"/>
                            <w:sz w:val="21"/>
                            <w:szCs w:val="21"/>
                          </w:rPr>
                          <w:t xml:space="preserve">Option 3: periods 7–9 </w:t>
                        </w:r>
                      </w:p>
                    </w:tc>
                  </w:tr>
                </w:tbl>
                <w:p w:rsidR="004A571C" w:rsidRDefault="004A571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4A571C" w:rsidRDefault="004A571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E3C5F" w:rsidRDefault="006E3C5F"/>
    <w:sectPr w:rsidR="006E3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1C"/>
    <w:rsid w:val="004A571C"/>
    <w:rsid w:val="006E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70A25"/>
  <w15:chartTrackingRefBased/>
  <w15:docId w15:val="{CCCEC8FC-4E35-4CD3-9FAF-14A21343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7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57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7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Ryan</dc:creator>
  <cp:keywords/>
  <dc:description/>
  <cp:lastModifiedBy>Webb, Ryan</cp:lastModifiedBy>
  <cp:revision>1</cp:revision>
  <dcterms:created xsi:type="dcterms:W3CDTF">2018-04-14T11:36:00Z</dcterms:created>
  <dcterms:modified xsi:type="dcterms:W3CDTF">2018-04-14T11:37:00Z</dcterms:modified>
</cp:coreProperties>
</file>